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4D052" w14:textId="77777777" w:rsidR="00D3455D" w:rsidRPr="00D3455D" w:rsidRDefault="00D3455D" w:rsidP="00D3455D">
      <w:pPr>
        <w:keepNext/>
        <w:pBdr>
          <w:bottom w:val="single" w:sz="8" w:space="1" w:color="000080"/>
        </w:pBdr>
        <w:tabs>
          <w:tab w:val="left" w:pos="0"/>
        </w:tabs>
        <w:suppressAutoHyphens/>
        <w:spacing w:before="57" w:after="57" w:line="240" w:lineRule="auto"/>
        <w:jc w:val="both"/>
        <w:outlineLvl w:val="1"/>
        <w:rPr>
          <w:rFonts w:ascii="Arial" w:eastAsia="Times New Roman" w:hAnsi="Arial" w:cs="Arial"/>
          <w:b/>
          <w:color w:val="002060"/>
          <w:kern w:val="0"/>
          <w:sz w:val="24"/>
          <w:lang w:eastAsia="ar-SA"/>
          <w14:ligatures w14:val="none"/>
        </w:rPr>
      </w:pPr>
      <w:bookmarkStart w:id="0" w:name="_Toc129004467"/>
      <w:r w:rsidRPr="00D3455D">
        <w:rPr>
          <w:rFonts w:ascii="Arial" w:eastAsia="Times New Roman" w:hAnsi="Arial" w:cs="Arial"/>
          <w:b/>
          <w:color w:val="002060"/>
          <w:kern w:val="0"/>
          <w:sz w:val="24"/>
          <w:lang w:eastAsia="ar-SA"/>
          <w14:ligatures w14:val="none"/>
        </w:rPr>
        <w:t xml:space="preserve">ΠΑΡΑΡΤΗΜΑ ΙV – </w:t>
      </w:r>
      <w:bookmarkEnd w:id="0"/>
      <w:r w:rsidRPr="00D3455D">
        <w:rPr>
          <w:rFonts w:ascii="Arial" w:eastAsia="Times New Roman" w:hAnsi="Arial" w:cs="Arial"/>
          <w:b/>
          <w:color w:val="002060"/>
          <w:kern w:val="0"/>
          <w:sz w:val="24"/>
          <w:lang w:eastAsia="ar-SA"/>
          <w14:ligatures w14:val="none"/>
        </w:rPr>
        <w:t>Υπόδειγμα οικονομικής προσφοράς</w:t>
      </w:r>
    </w:p>
    <w:p w14:paraId="37D8BE45" w14:textId="77777777" w:rsidR="00D3455D" w:rsidRPr="00D3455D" w:rsidRDefault="00D3455D" w:rsidP="00D3455D">
      <w:pPr>
        <w:suppressAutoHyphens/>
        <w:spacing w:after="60" w:line="240" w:lineRule="auto"/>
        <w:jc w:val="both"/>
        <w:rPr>
          <w:rFonts w:ascii="Calibri" w:eastAsia="Times New Roman" w:hAnsi="Calibri" w:cs="Calibri"/>
          <w:iCs/>
          <w:color w:val="5B9BD5"/>
          <w:kern w:val="0"/>
          <w:lang w:eastAsia="ar-SA"/>
          <w14:ligatures w14:val="none"/>
        </w:rPr>
      </w:pPr>
    </w:p>
    <w:tbl>
      <w:tblPr>
        <w:tblW w:w="10400" w:type="dxa"/>
        <w:tblInd w:w="-386" w:type="dxa"/>
        <w:tblLook w:val="04A0" w:firstRow="1" w:lastRow="0" w:firstColumn="1" w:lastColumn="0" w:noHBand="0" w:noVBand="1"/>
      </w:tblPr>
      <w:tblGrid>
        <w:gridCol w:w="1240"/>
        <w:gridCol w:w="5700"/>
        <w:gridCol w:w="3460"/>
      </w:tblGrid>
      <w:tr w:rsidR="00D3455D" w:rsidRPr="00D3455D" w14:paraId="6C681F97" w14:textId="77777777" w:rsidTr="00EC6542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8326A" w14:textId="77777777" w:rsidR="00D3455D" w:rsidRPr="00D3455D" w:rsidRDefault="00D3455D" w:rsidP="00D345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91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BBB7" w14:textId="77777777" w:rsidR="00D3455D" w:rsidRPr="00D3455D" w:rsidRDefault="00D3455D" w:rsidP="00D3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345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                                          </w:t>
            </w:r>
            <w:r w:rsidRPr="00D345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  ΠΡΟΣ ΤΟ ΔΗΜΟ ΔΑΦΝΗΣ-ΥΜΗΤΤΟΥ</w:t>
            </w:r>
          </w:p>
        </w:tc>
      </w:tr>
      <w:tr w:rsidR="00D3455D" w:rsidRPr="00D3455D" w14:paraId="6F76D3A4" w14:textId="77777777" w:rsidTr="00EC6542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C1F7" w14:textId="77777777" w:rsidR="00D3455D" w:rsidRPr="00D3455D" w:rsidRDefault="00D3455D" w:rsidP="00D3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1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6E170B" w14:textId="77777777" w:rsidR="00D3455D" w:rsidRPr="00D3455D" w:rsidRDefault="00D3455D" w:rsidP="00D3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3455D" w:rsidRPr="00D3455D" w14:paraId="286521C5" w14:textId="77777777" w:rsidTr="00EC6542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21D4" w14:textId="77777777" w:rsidR="00D3455D" w:rsidRPr="00D3455D" w:rsidRDefault="00D3455D" w:rsidP="00D345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A78B" w14:textId="77777777" w:rsidR="00D3455D" w:rsidRPr="00D3455D" w:rsidRDefault="00D3455D" w:rsidP="00D345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5E0F" w14:textId="77777777" w:rsidR="00D3455D" w:rsidRPr="00D3455D" w:rsidRDefault="00D3455D" w:rsidP="00D345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3455D" w:rsidRPr="00D3455D" w14:paraId="3EE3E70E" w14:textId="77777777" w:rsidTr="00EC6542">
        <w:trPr>
          <w:trHeight w:val="300"/>
        </w:trPr>
        <w:tc>
          <w:tcPr>
            <w:tcW w:w="10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D3E82" w14:textId="77777777" w:rsidR="00D3455D" w:rsidRPr="00D3455D" w:rsidRDefault="00D3455D" w:rsidP="00D34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el-GR"/>
                <w14:ligatures w14:val="none"/>
              </w:rPr>
            </w:pPr>
            <w:r w:rsidRPr="00D345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el-GR"/>
                <w14:ligatures w14:val="none"/>
              </w:rPr>
              <w:t>ΕΝΤΥΠΟ ΟΙΚΟΝΟΜΙΚΗΣ ΠΡΟΣΦΟΡΑΣ</w:t>
            </w:r>
          </w:p>
        </w:tc>
      </w:tr>
      <w:tr w:rsidR="00D3455D" w:rsidRPr="00D3455D" w14:paraId="4CA4999E" w14:textId="77777777" w:rsidTr="00EC6542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D828" w14:textId="77777777" w:rsidR="00D3455D" w:rsidRPr="00D3455D" w:rsidRDefault="00D3455D" w:rsidP="00D34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el-GR"/>
                <w14:ligatures w14:val="none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48BB" w14:textId="77777777" w:rsidR="00D3455D" w:rsidRPr="00D3455D" w:rsidRDefault="00D3455D" w:rsidP="00D345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EB5F" w14:textId="77777777" w:rsidR="00D3455D" w:rsidRPr="00D3455D" w:rsidRDefault="00D3455D" w:rsidP="00D345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3455D" w:rsidRPr="00D3455D" w14:paraId="3172D1F9" w14:textId="77777777" w:rsidTr="00EC6542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10D9" w14:textId="77777777" w:rsidR="00D3455D" w:rsidRPr="00D3455D" w:rsidRDefault="00D3455D" w:rsidP="00D345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357D" w14:textId="77777777" w:rsidR="00D3455D" w:rsidRPr="00D3455D" w:rsidRDefault="00D3455D" w:rsidP="00D345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E263" w14:textId="77777777" w:rsidR="00D3455D" w:rsidRPr="00D3455D" w:rsidRDefault="00D3455D" w:rsidP="00D345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3455D" w:rsidRPr="00D3455D" w14:paraId="729F2BB2" w14:textId="77777777" w:rsidTr="00EC6542">
        <w:trPr>
          <w:trHeight w:val="315"/>
        </w:trPr>
        <w:tc>
          <w:tcPr>
            <w:tcW w:w="10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1CEE076A" w14:textId="77777777" w:rsidR="00D3455D" w:rsidRPr="00D3455D" w:rsidRDefault="00D3455D" w:rsidP="00D34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D345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Α. ΔΗΜΟΣ ΔΑΦΝΗΣ-ΥΜΗΤΤΟΥ</w:t>
            </w:r>
          </w:p>
        </w:tc>
      </w:tr>
      <w:tr w:rsidR="00D3455D" w:rsidRPr="00D3455D" w14:paraId="1A225818" w14:textId="77777777" w:rsidTr="00EC6542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C42B9" w14:textId="77777777" w:rsidR="00D3455D" w:rsidRPr="00D3455D" w:rsidRDefault="00D3455D" w:rsidP="00D345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345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ΟΜΑΔΕΣ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8A52C" w14:textId="77777777" w:rsidR="00D3455D" w:rsidRPr="00D3455D" w:rsidRDefault="00D3455D" w:rsidP="00D345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D345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56D64" w14:textId="77777777" w:rsidR="00D3455D" w:rsidRPr="00D3455D" w:rsidRDefault="00D3455D" w:rsidP="00D34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D345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Ποσοστό έκπτωσης*</w:t>
            </w:r>
          </w:p>
        </w:tc>
      </w:tr>
      <w:tr w:rsidR="00D3455D" w:rsidRPr="00D3455D" w14:paraId="5A884027" w14:textId="77777777" w:rsidTr="00EC6542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A3E20" w14:textId="77777777" w:rsidR="00D3455D" w:rsidRPr="00D3455D" w:rsidRDefault="00D3455D" w:rsidP="00D34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345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Α1.2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E2E4F" w14:textId="77777777" w:rsidR="00D3455D" w:rsidRPr="00D3455D" w:rsidRDefault="00D3455D" w:rsidP="00D34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D3455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Αμόλυβδη βενζίνη 95 </w:t>
            </w:r>
            <w:proofErr w:type="spellStart"/>
            <w:r w:rsidRPr="00D3455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οκτ.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380FC" w14:textId="77777777" w:rsidR="00D3455D" w:rsidRPr="00D3455D" w:rsidRDefault="00D3455D" w:rsidP="00D34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D3455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D3455D" w:rsidRPr="00D3455D" w14:paraId="79F9CCF0" w14:textId="77777777" w:rsidTr="00EC6542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1F4B5" w14:textId="77777777" w:rsidR="00D3455D" w:rsidRPr="00D3455D" w:rsidRDefault="00D3455D" w:rsidP="00D34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345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Α2.2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583BF" w14:textId="77777777" w:rsidR="00D3455D" w:rsidRPr="00D3455D" w:rsidRDefault="00D3455D" w:rsidP="00D34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D3455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Πετρέλαιο DIESEL κίνησης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BEE82" w14:textId="77777777" w:rsidR="00D3455D" w:rsidRPr="00D3455D" w:rsidRDefault="00D3455D" w:rsidP="00D34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D3455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D3455D" w:rsidRPr="00D3455D" w14:paraId="4C954090" w14:textId="77777777" w:rsidTr="00EC6542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7F99C" w14:textId="77777777" w:rsidR="00D3455D" w:rsidRPr="00D3455D" w:rsidRDefault="00D3455D" w:rsidP="00D345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345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             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FE191" w14:textId="77777777" w:rsidR="00D3455D" w:rsidRPr="00D3455D" w:rsidRDefault="00D3455D" w:rsidP="00D3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345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D2FF2" w14:textId="77777777" w:rsidR="00D3455D" w:rsidRPr="00D3455D" w:rsidRDefault="00D3455D" w:rsidP="00D34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D345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</w:t>
            </w:r>
          </w:p>
        </w:tc>
      </w:tr>
      <w:tr w:rsidR="00D3455D" w:rsidRPr="00D3455D" w14:paraId="33F04620" w14:textId="77777777" w:rsidTr="00EC6542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AB280" w14:textId="77777777" w:rsidR="00D3455D" w:rsidRPr="00D3455D" w:rsidRDefault="00D3455D" w:rsidP="00D34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345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Γ1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E9857" w14:textId="77777777" w:rsidR="00D3455D" w:rsidRPr="00D3455D" w:rsidRDefault="00D3455D" w:rsidP="00D34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D3455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Πετρέλαιο DIESEL θέρμανσης </w:t>
            </w:r>
            <w:proofErr w:type="spellStart"/>
            <w:r w:rsidRPr="00D3455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κατ΄οίκον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71227" w14:textId="77777777" w:rsidR="00D3455D" w:rsidRPr="00D3455D" w:rsidRDefault="00D3455D" w:rsidP="00D34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D3455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D3455D" w:rsidRPr="00D3455D" w14:paraId="7060FBAE" w14:textId="77777777" w:rsidTr="00EC6542">
        <w:trPr>
          <w:trHeight w:val="720"/>
        </w:trPr>
        <w:tc>
          <w:tcPr>
            <w:tcW w:w="10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23BEF8F1" w14:textId="77777777" w:rsidR="00D3455D" w:rsidRPr="00D3455D" w:rsidRDefault="00D3455D" w:rsidP="00D34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D345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Γ.                τ. Οργανισμός Κοινωνικής Πολιτικής Δάφνης - Υμηττού</w:t>
            </w:r>
          </w:p>
        </w:tc>
      </w:tr>
      <w:tr w:rsidR="00D3455D" w:rsidRPr="00D3455D" w14:paraId="0A4C4330" w14:textId="77777777" w:rsidTr="00EC6542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44303" w14:textId="77777777" w:rsidR="00D3455D" w:rsidRPr="00D3455D" w:rsidRDefault="00D3455D" w:rsidP="00D34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345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BAD38" w14:textId="77777777" w:rsidR="00D3455D" w:rsidRPr="00D3455D" w:rsidRDefault="00D3455D" w:rsidP="00D34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D345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12318" w14:textId="77777777" w:rsidR="00D3455D" w:rsidRPr="00D3455D" w:rsidRDefault="00D3455D" w:rsidP="00D34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D345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Ποσοστό έκπτωσης*</w:t>
            </w:r>
          </w:p>
        </w:tc>
      </w:tr>
      <w:tr w:rsidR="00D3455D" w:rsidRPr="00D3455D" w14:paraId="697A7DA3" w14:textId="77777777" w:rsidTr="00EC6542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A3865" w14:textId="77777777" w:rsidR="00D3455D" w:rsidRPr="00D3455D" w:rsidRDefault="00D3455D" w:rsidP="00D34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345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Γ2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237C2" w14:textId="77777777" w:rsidR="00D3455D" w:rsidRPr="00D3455D" w:rsidRDefault="00D3455D" w:rsidP="00D34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D3455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Πετρέλαιο DIESEL θέρμανσης </w:t>
            </w:r>
            <w:proofErr w:type="spellStart"/>
            <w:r w:rsidRPr="00D3455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κατ΄οίκον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1E8BD" w14:textId="77777777" w:rsidR="00D3455D" w:rsidRPr="00D3455D" w:rsidRDefault="00D3455D" w:rsidP="00D34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D3455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D3455D" w:rsidRPr="00D3455D" w14:paraId="080AFC0A" w14:textId="77777777" w:rsidTr="00EC6542">
        <w:trPr>
          <w:trHeight w:val="720"/>
        </w:trPr>
        <w:tc>
          <w:tcPr>
            <w:tcW w:w="10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1B32D466" w14:textId="77777777" w:rsidR="00D3455D" w:rsidRPr="00D3455D" w:rsidRDefault="00D3455D" w:rsidP="00D34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D345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Γ. ΣΧΟΛΙΚΗ ΕΠΙΤΡΟΠΗ ΜΟΝΑΔΩΝ ΠΡΩΤΟΒΑΘΜΙΑΣ ΕΚΠΑΙΔΕΥΣΗΣ</w:t>
            </w:r>
          </w:p>
        </w:tc>
      </w:tr>
      <w:tr w:rsidR="00D3455D" w:rsidRPr="00D3455D" w14:paraId="25D3FB97" w14:textId="77777777" w:rsidTr="00EC6542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3BAD7" w14:textId="77777777" w:rsidR="00D3455D" w:rsidRPr="00D3455D" w:rsidRDefault="00D3455D" w:rsidP="00D34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345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38E36" w14:textId="77777777" w:rsidR="00D3455D" w:rsidRPr="00D3455D" w:rsidRDefault="00D3455D" w:rsidP="00D34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D345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3B218" w14:textId="77777777" w:rsidR="00D3455D" w:rsidRPr="00D3455D" w:rsidRDefault="00D3455D" w:rsidP="00D34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D345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Ποσοστό έκπτωσης*</w:t>
            </w:r>
          </w:p>
        </w:tc>
      </w:tr>
      <w:tr w:rsidR="00D3455D" w:rsidRPr="00D3455D" w14:paraId="36EAFE16" w14:textId="77777777" w:rsidTr="00EC6542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7A486" w14:textId="77777777" w:rsidR="00D3455D" w:rsidRPr="00D3455D" w:rsidRDefault="00D3455D" w:rsidP="00D34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345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Γ3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F8C43" w14:textId="77777777" w:rsidR="00D3455D" w:rsidRPr="00D3455D" w:rsidRDefault="00D3455D" w:rsidP="00D34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D3455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Πετρέλαιο DIESEL θέρμανσης </w:t>
            </w:r>
            <w:proofErr w:type="spellStart"/>
            <w:r w:rsidRPr="00D3455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κατ΄οίκον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4A92D" w14:textId="77777777" w:rsidR="00D3455D" w:rsidRPr="00D3455D" w:rsidRDefault="00D3455D" w:rsidP="00D34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D3455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D3455D" w:rsidRPr="00D3455D" w14:paraId="735EBE3F" w14:textId="77777777" w:rsidTr="00EC6542">
        <w:trPr>
          <w:trHeight w:val="720"/>
        </w:trPr>
        <w:tc>
          <w:tcPr>
            <w:tcW w:w="10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70226A8E" w14:textId="77777777" w:rsidR="00D3455D" w:rsidRPr="00D3455D" w:rsidRDefault="00D3455D" w:rsidP="00D34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D345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Γ. ΣΧΟΛΙΚΗ ΕΠΙΤΡΟΠΗ ΜΟΝΑΔΩΝ ΔΕΥΤΕΡΟΒΑΘΜΙΑΣ ΕΚΠΑΙΔΕΥΣΗΣ</w:t>
            </w:r>
          </w:p>
        </w:tc>
      </w:tr>
      <w:tr w:rsidR="00D3455D" w:rsidRPr="00D3455D" w14:paraId="76F87DE0" w14:textId="77777777" w:rsidTr="00EC6542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5700C" w14:textId="77777777" w:rsidR="00D3455D" w:rsidRPr="00D3455D" w:rsidRDefault="00D3455D" w:rsidP="00D34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345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84B43" w14:textId="77777777" w:rsidR="00D3455D" w:rsidRPr="00D3455D" w:rsidRDefault="00D3455D" w:rsidP="00D34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D345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C0714" w14:textId="77777777" w:rsidR="00D3455D" w:rsidRPr="00D3455D" w:rsidRDefault="00D3455D" w:rsidP="00D34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D345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Ποσοστό έκπτωσης*</w:t>
            </w:r>
          </w:p>
        </w:tc>
      </w:tr>
      <w:tr w:rsidR="00D3455D" w:rsidRPr="00D3455D" w14:paraId="0EF32076" w14:textId="77777777" w:rsidTr="00EC6542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204FE" w14:textId="77777777" w:rsidR="00D3455D" w:rsidRPr="00D3455D" w:rsidRDefault="00D3455D" w:rsidP="00D34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345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Γ4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65F9D" w14:textId="77777777" w:rsidR="00D3455D" w:rsidRPr="00D3455D" w:rsidRDefault="00D3455D" w:rsidP="00D34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D3455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Πετρέλαιο DIESEL θέρμανσης </w:t>
            </w:r>
            <w:proofErr w:type="spellStart"/>
            <w:r w:rsidRPr="00D3455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κατ΄οίκον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ECD9E" w14:textId="77777777" w:rsidR="00D3455D" w:rsidRPr="00D3455D" w:rsidRDefault="00D3455D" w:rsidP="00D34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3455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</w:tr>
      <w:tr w:rsidR="00D3455D" w:rsidRPr="00D3455D" w14:paraId="1D661C5F" w14:textId="77777777" w:rsidTr="00EC6542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FE4D" w14:textId="77777777" w:rsidR="00D3455D" w:rsidRPr="00D3455D" w:rsidRDefault="00D3455D" w:rsidP="00D34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82A1" w14:textId="77777777" w:rsidR="00D3455D" w:rsidRPr="00D3455D" w:rsidRDefault="00D3455D" w:rsidP="00D345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05DE" w14:textId="77777777" w:rsidR="00D3455D" w:rsidRPr="00D3455D" w:rsidRDefault="00D3455D" w:rsidP="00D345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3455D" w:rsidRPr="00D3455D" w14:paraId="12FE6CED" w14:textId="77777777" w:rsidTr="00EC6542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B32C3" w14:textId="77777777" w:rsidR="00D3455D" w:rsidRPr="00D3455D" w:rsidRDefault="00D3455D" w:rsidP="00D345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76344" w14:textId="77777777" w:rsidR="00D3455D" w:rsidRPr="00D3455D" w:rsidRDefault="00D3455D" w:rsidP="00D345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80E6E" w14:textId="77777777" w:rsidR="00D3455D" w:rsidRPr="00D3455D" w:rsidRDefault="00D3455D" w:rsidP="00D345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3455D" w:rsidRPr="00D3455D" w14:paraId="7A40BE30" w14:textId="77777777" w:rsidTr="00EC6542">
        <w:trPr>
          <w:trHeight w:val="2430"/>
        </w:trPr>
        <w:tc>
          <w:tcPr>
            <w:tcW w:w="10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58734" w14:textId="77777777" w:rsidR="00D3455D" w:rsidRPr="00D3455D" w:rsidRDefault="00D3455D" w:rsidP="00D34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3455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*</w:t>
            </w:r>
            <w:r w:rsidRPr="00D3455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Ποσοστιαία έκπτωση σε ακέραιες μονάδες - επί τοις εκατό (%) - επί της εκάστοτε νόμιμα διαμορφούμενης, μέσης λιανικής τιμής πώλησης </w:t>
            </w:r>
            <w:proofErr w:type="spellStart"/>
            <w:r w:rsidRPr="00D3455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έκαστου</w:t>
            </w:r>
            <w:proofErr w:type="spellEnd"/>
            <w:r w:rsidRPr="00D3455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είδους, όπως αυτή ανακοινώνεται από το Τμήμα Εμπορίου και Τουρισμού της Γενικής Δ/</w:t>
            </w:r>
            <w:proofErr w:type="spellStart"/>
            <w:r w:rsidRPr="00D3455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νσης</w:t>
            </w:r>
            <w:proofErr w:type="spellEnd"/>
            <w:r w:rsidRPr="00D3455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Ανάπτυξης της Περιφερειακής Ενότητας του νομού όπου θα βρίσκεται η έδρα του προμηθευτή, κατά την ημέρα παράδοσης αυτού, που αντιστοιχεί σε κάθε χαρακτηριστικό γνώρισμα του είδους (πετρέλαιο κίνησης, βενζίνη αμόλυβδη και πετρέλαιο θέρμανσης).</w:t>
            </w:r>
            <w:r w:rsidRPr="00D3455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</w:p>
        </w:tc>
      </w:tr>
      <w:tr w:rsidR="00D3455D" w:rsidRPr="00D3455D" w14:paraId="4040CB9F" w14:textId="77777777" w:rsidTr="00EC6542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D31A6" w14:textId="77777777" w:rsidR="00D3455D" w:rsidRPr="00D3455D" w:rsidRDefault="00D3455D" w:rsidP="00D34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66AAB" w14:textId="77777777" w:rsidR="00D3455D" w:rsidRPr="00D3455D" w:rsidRDefault="00D3455D" w:rsidP="00D345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71941" w14:textId="77777777" w:rsidR="00D3455D" w:rsidRPr="00D3455D" w:rsidRDefault="00D3455D" w:rsidP="00D345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3455D" w:rsidRPr="00D3455D" w14:paraId="0DC98E38" w14:textId="77777777" w:rsidTr="00EC6542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07A04" w14:textId="77777777" w:rsidR="00D3455D" w:rsidRPr="00D3455D" w:rsidRDefault="00D3455D" w:rsidP="00D345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5AA78" w14:textId="77777777" w:rsidR="00D3455D" w:rsidRPr="00D3455D" w:rsidRDefault="00D3455D" w:rsidP="00D34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3455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Δάφνη,    /    /2024</w:t>
            </w:r>
          </w:p>
        </w:tc>
      </w:tr>
      <w:tr w:rsidR="00D3455D" w:rsidRPr="00D3455D" w14:paraId="52E5A103" w14:textId="77777777" w:rsidTr="00EC6542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1BEE8" w14:textId="77777777" w:rsidR="00D3455D" w:rsidRPr="00D3455D" w:rsidRDefault="00D3455D" w:rsidP="00D34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5857A" w14:textId="77777777" w:rsidR="00D3455D" w:rsidRPr="00D3455D" w:rsidRDefault="00D3455D" w:rsidP="00D34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345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Ο ΠΡΟΣΦΕΡΩΝ </w:t>
            </w:r>
          </w:p>
          <w:p w14:paraId="083E5FD5" w14:textId="77777777" w:rsidR="00D3455D" w:rsidRPr="00D3455D" w:rsidRDefault="00D3455D" w:rsidP="00D34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1F2CC51F" w14:textId="77777777" w:rsidR="00D3455D" w:rsidRPr="00D3455D" w:rsidRDefault="00D3455D" w:rsidP="00D345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  <w:p w14:paraId="1392FFD8" w14:textId="77777777" w:rsidR="00D3455D" w:rsidRPr="00D3455D" w:rsidRDefault="00D3455D" w:rsidP="00D34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096DC32F" w14:textId="77777777" w:rsidR="00D3455D" w:rsidRPr="00D3455D" w:rsidRDefault="00D3455D" w:rsidP="00D34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3455D" w:rsidRPr="00D3455D" w14:paraId="532FD944" w14:textId="77777777" w:rsidTr="00EC6542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E01B" w14:textId="77777777" w:rsidR="00D3455D" w:rsidRPr="00D3455D" w:rsidRDefault="00D3455D" w:rsidP="00D34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5ADB" w14:textId="77777777" w:rsidR="00D3455D" w:rsidRPr="00D3455D" w:rsidRDefault="00D3455D" w:rsidP="00D345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23E61" w14:textId="77777777" w:rsidR="00D3455D" w:rsidRPr="00D3455D" w:rsidRDefault="00D3455D" w:rsidP="00D345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</w:tbl>
    <w:p w14:paraId="58A26D75" w14:textId="77777777" w:rsidR="002D1132" w:rsidRDefault="002D1132">
      <w:pPr>
        <w:rPr>
          <w:lang w:val="en-US"/>
        </w:rPr>
      </w:pPr>
    </w:p>
    <w:p w14:paraId="2D7577C4" w14:textId="77777777" w:rsidR="00FF56F4" w:rsidRPr="00FF56F4" w:rsidRDefault="00FF56F4" w:rsidP="00FF56F4">
      <w:r w:rsidRPr="00FF56F4">
        <w:t>ΠΡΟΣ ΤΟ ΔΗΜΟ ΔΑΦΝΗΣ-ΥΜΗΤΤΟΥ</w:t>
      </w:r>
    </w:p>
    <w:p w14:paraId="0E806B0E" w14:textId="77777777" w:rsidR="00FF56F4" w:rsidRPr="00FF56F4" w:rsidRDefault="00FF56F4" w:rsidP="00FF56F4"/>
    <w:tbl>
      <w:tblPr>
        <w:tblW w:w="10541" w:type="dxa"/>
        <w:tblInd w:w="-163" w:type="dxa"/>
        <w:tblLook w:val="04A0" w:firstRow="1" w:lastRow="0" w:firstColumn="1" w:lastColumn="0" w:noHBand="0" w:noVBand="1"/>
      </w:tblPr>
      <w:tblGrid>
        <w:gridCol w:w="960"/>
        <w:gridCol w:w="1740"/>
        <w:gridCol w:w="1520"/>
        <w:gridCol w:w="519"/>
        <w:gridCol w:w="1390"/>
        <w:gridCol w:w="2336"/>
        <w:gridCol w:w="1280"/>
        <w:gridCol w:w="1300"/>
      </w:tblGrid>
      <w:tr w:rsidR="00FF56F4" w:rsidRPr="00FF56F4" w14:paraId="288F25A2" w14:textId="77777777" w:rsidTr="00EC6542">
        <w:trPr>
          <w:trHeight w:val="300"/>
        </w:trPr>
        <w:tc>
          <w:tcPr>
            <w:tcW w:w="105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7AB2F" w14:textId="77777777" w:rsidR="00FF56F4" w:rsidRPr="00FF56F4" w:rsidRDefault="00FF56F4" w:rsidP="00FF56F4">
            <w:pPr>
              <w:spacing w:after="0" w:line="240" w:lineRule="auto"/>
              <w:ind w:left="311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el-GR"/>
                <w14:ligatures w14:val="none"/>
              </w:rPr>
            </w:pPr>
            <w:r w:rsidRPr="00FF56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                     </w:t>
            </w:r>
            <w:r w:rsidRPr="00FF56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el-GR"/>
                <w14:ligatures w14:val="none"/>
              </w:rPr>
              <w:t xml:space="preserve"> ΕΝΤΥΠΟ ΟΙΚΟΝΟΜΙΚΗΣ ΠΡΟΣΦΟΡΑΣ</w:t>
            </w:r>
          </w:p>
        </w:tc>
      </w:tr>
      <w:tr w:rsidR="00FF56F4" w:rsidRPr="00FF56F4" w14:paraId="3B91618A" w14:textId="77777777" w:rsidTr="00EC65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7F90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el-GR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6446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844E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8AFD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DFE7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9282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6D27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489B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FF56F4" w:rsidRPr="00FF56F4" w14:paraId="3E0D8001" w14:textId="77777777" w:rsidTr="00EC65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AF18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FBE4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414E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2141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A53C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DAD7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6775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EF5D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FF56F4" w:rsidRPr="00FF56F4" w14:paraId="43742E5E" w14:textId="77777777" w:rsidTr="00EC6542">
        <w:trPr>
          <w:trHeight w:val="300"/>
        </w:trPr>
        <w:tc>
          <w:tcPr>
            <w:tcW w:w="7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6934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Η </w:t>
            </w:r>
            <w:r w:rsidRPr="00FF56F4">
              <w:rPr>
                <w:rFonts w:ascii="Arial Greek" w:eastAsia="Times New Roman" w:hAnsi="Arial Greek" w:cs="Arial Greek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ομάδα Β2: ΛΙΠΑΝΤΙΚΑ ΓΙΑ ΚΙΝΗΣΗ ΜΕΤΑΦΟΡΙΚΩΝ ΜΕΣΩΝ</w:t>
            </w:r>
            <w:r w:rsidRPr="00FF56F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αναλύεται ως εξής: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A445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9D44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FF56F4" w:rsidRPr="00FF56F4" w14:paraId="58CA54C8" w14:textId="77777777" w:rsidTr="00EC654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9EDE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98DF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5DE9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5E47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BCB2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D43B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8D8F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94A4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FF56F4" w:rsidRPr="00FF56F4" w14:paraId="38707E37" w14:textId="77777777" w:rsidTr="00EC6542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36A93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C7527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71449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21A6D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C7C46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85781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5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FFFF00"/>
            <w:vAlign w:val="bottom"/>
            <w:hideMark/>
          </w:tcPr>
          <w:p w14:paraId="4041D40B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FF56F4">
              <w:rPr>
                <w:rFonts w:ascii="Arial Greek" w:eastAsia="Times New Roman" w:hAnsi="Arial Greek" w:cs="Arial Greek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ΟΜΑΔΑ Β2: ΛΙΠΑΝΤΙΚΑ για 30 μήνες</w:t>
            </w:r>
          </w:p>
        </w:tc>
      </w:tr>
      <w:tr w:rsidR="00FF56F4" w:rsidRPr="00FF56F4" w14:paraId="7EDCA27C" w14:textId="77777777" w:rsidTr="00EC6542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EA6E41D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  <w:t>α/α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38A0818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  <w:t>Κ.Α.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1657F93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  <w:t>CPV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F1CE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7002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E672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58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000000" w:fill="FFFFFF"/>
            <w:vAlign w:val="bottom"/>
            <w:hideMark/>
          </w:tcPr>
          <w:p w14:paraId="6A8EAF01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F56F4">
              <w:rPr>
                <w:rFonts w:ascii="Arial Greek" w:eastAsia="Times New Roman" w:hAnsi="Arial Greek" w:cs="Arial Greek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 xml:space="preserve">ΔΙΕΘΝΗΣ ΑΝΟΙΧΤΟΣ ΔΙΑΓΩΝΙΣΜΟΣ       </w:t>
            </w:r>
            <w:r w:rsidRPr="00FF56F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                              χωρίς Φ.Π.Α.(€)</w:t>
            </w:r>
          </w:p>
        </w:tc>
      </w:tr>
      <w:tr w:rsidR="00FF56F4" w:rsidRPr="00FF56F4" w14:paraId="335ED2DC" w14:textId="77777777" w:rsidTr="00EC6542">
        <w:trPr>
          <w:trHeight w:val="315"/>
        </w:trPr>
        <w:tc>
          <w:tcPr>
            <w:tcW w:w="47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CC00"/>
            <w:vAlign w:val="center"/>
            <w:hideMark/>
          </w:tcPr>
          <w:p w14:paraId="7152692D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  <w:t>ΟΜΑΔΑ Β2:   ΛΙΠΑΝΤΙΚΑ ΓΙΑ ΚΙΝΗΣΗ ΜΕΤΑΦΟΡΙΚΩΝ ΜΕΣΩΝ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E68D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64CD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5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76DDBB14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FF56F4">
              <w:rPr>
                <w:rFonts w:ascii="Arial Greek" w:eastAsia="Times New Roman" w:hAnsi="Arial Greek" w:cs="Arial Greek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Β2</w:t>
            </w:r>
          </w:p>
        </w:tc>
      </w:tr>
      <w:tr w:rsidR="00FF56F4" w:rsidRPr="00FF56F4" w14:paraId="38DF88C7" w14:textId="77777777" w:rsidTr="00EC6542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57CC0309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  <w:t>B2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489D4430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  <w:t>20.6641.0003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544DD00F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  <w:t>24951000-5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vAlign w:val="center"/>
            <w:hideMark/>
          </w:tcPr>
          <w:p w14:paraId="4833BB7F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3ACCE22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  <w:t>ΜΜ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76C9D69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  <w:t xml:space="preserve">Ενδεικτική Τιμή (€) </w:t>
            </w:r>
            <w:proofErr w:type="spellStart"/>
            <w:r w:rsidRPr="00FF56F4"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  <w:t>χωρις</w:t>
            </w:r>
            <w:proofErr w:type="spellEnd"/>
            <w:r w:rsidRPr="00FF56F4"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  <w:t xml:space="preserve"> Φ.Π.Α. *</w:t>
            </w: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F7B51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  <w:t>Ποσότητα για 30 μήνες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48AB8C7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  <w:t>Δαπάνη  χωρίς Φ.Π.Α.(€)</w:t>
            </w:r>
          </w:p>
        </w:tc>
      </w:tr>
      <w:tr w:rsidR="00FF56F4" w:rsidRPr="00FF56F4" w14:paraId="38C58B00" w14:textId="77777777" w:rsidTr="00EC65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1601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C0ACA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6CCE9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E547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BBE72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345D33C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FF56F4" w:rsidRPr="00FF56F4" w14:paraId="451EA24B" w14:textId="77777777" w:rsidTr="00EC65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4F8D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Β2.1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291D0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Λιπαντικό πετρελαιοκινητήρων 20/50 - CH5 για 30 μήνες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0BE3D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proofErr w:type="spellStart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lt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16BC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7E558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kern w:val="0"/>
                <w:sz w:val="16"/>
                <w:szCs w:val="16"/>
                <w:lang w:eastAsia="el-GR"/>
                <w14:ligatures w14:val="none"/>
              </w:rPr>
              <w:t>2700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F56198B" w14:textId="77777777" w:rsidR="00FF56F4" w:rsidRPr="00FF56F4" w:rsidRDefault="00FF56F4" w:rsidP="00FF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</w:tr>
      <w:tr w:rsidR="00FF56F4" w:rsidRPr="00FF56F4" w14:paraId="26BCDA60" w14:textId="77777777" w:rsidTr="00EC65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E4F2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  <w:tc>
          <w:tcPr>
            <w:tcW w:w="377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FFF9D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E12DD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602F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4B1E1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778F787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</w:tr>
      <w:tr w:rsidR="00FF56F4" w:rsidRPr="00FF56F4" w14:paraId="7B2C49EB" w14:textId="77777777" w:rsidTr="00EC65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50AB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Β2.2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D8802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Λιπαντικό βενζινοκινητήρων 15/41 για 30 μήνες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7B767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proofErr w:type="spellStart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lt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BBDD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AF822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kern w:val="0"/>
                <w:sz w:val="16"/>
                <w:szCs w:val="16"/>
                <w:lang w:eastAsia="el-GR"/>
                <w14:ligatures w14:val="none"/>
              </w:rPr>
              <w:t>1200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4EE0B17" w14:textId="77777777" w:rsidR="00FF56F4" w:rsidRPr="00FF56F4" w:rsidRDefault="00FF56F4" w:rsidP="00FF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</w:tr>
      <w:tr w:rsidR="00FF56F4" w:rsidRPr="00FF56F4" w14:paraId="641F1840" w14:textId="77777777" w:rsidTr="00EC65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B108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  <w:tc>
          <w:tcPr>
            <w:tcW w:w="377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07912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15013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CD02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A9E84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8801128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</w:tr>
      <w:tr w:rsidR="00FF56F4" w:rsidRPr="00FF56F4" w14:paraId="6826E7F9" w14:textId="77777777" w:rsidTr="00EC65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3EAC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Β2.3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B03C8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proofErr w:type="spellStart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Βαλβολίνη</w:t>
            </w:r>
            <w:proofErr w:type="spellEnd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91 για 30 μήνες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CEB72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proofErr w:type="spellStart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lt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3B73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265BE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kern w:val="0"/>
                <w:sz w:val="16"/>
                <w:szCs w:val="16"/>
                <w:lang w:eastAsia="el-GR"/>
                <w14:ligatures w14:val="none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666285B" w14:textId="77777777" w:rsidR="00FF56F4" w:rsidRPr="00FF56F4" w:rsidRDefault="00FF56F4" w:rsidP="00FF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</w:tr>
      <w:tr w:rsidR="00FF56F4" w:rsidRPr="00FF56F4" w14:paraId="0B03D1F6" w14:textId="77777777" w:rsidTr="00EC65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2F26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  <w:tc>
          <w:tcPr>
            <w:tcW w:w="377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389AA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515D3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1C09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7840D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9D1A716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</w:tr>
      <w:tr w:rsidR="00FF56F4" w:rsidRPr="00FF56F4" w14:paraId="6B840EDB" w14:textId="77777777" w:rsidTr="00EC65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7694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Β2.4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3C5B0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Υδραυλικό λιπαντικό 11 για 30 μήνες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3B413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proofErr w:type="spellStart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lt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0D28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55940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kern w:val="0"/>
                <w:sz w:val="16"/>
                <w:szCs w:val="16"/>
                <w:lang w:eastAsia="el-GR"/>
                <w14:ligatures w14:val="none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EDDBC0E" w14:textId="77777777" w:rsidR="00FF56F4" w:rsidRPr="00FF56F4" w:rsidRDefault="00FF56F4" w:rsidP="00FF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</w:tr>
      <w:tr w:rsidR="00FF56F4" w:rsidRPr="00FF56F4" w14:paraId="7B860C08" w14:textId="77777777" w:rsidTr="00EC65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DEBB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  <w:tc>
          <w:tcPr>
            <w:tcW w:w="377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F9536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BF3F6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F8D0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8123D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9707D5C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</w:tr>
      <w:tr w:rsidR="00FF56F4" w:rsidRPr="00FF56F4" w14:paraId="2407B872" w14:textId="77777777" w:rsidTr="00EC65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9866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Β2.5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B66E1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Υδραυλικό λιπαντικό (68αρι) για 30 μήνες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EB6C02C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proofErr w:type="spellStart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lt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2A55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  <w:tc>
          <w:tcPr>
            <w:tcW w:w="128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FCA42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kern w:val="0"/>
                <w:sz w:val="16"/>
                <w:szCs w:val="16"/>
                <w:lang w:eastAsia="el-GR"/>
                <w14:ligatures w14:val="none"/>
              </w:rPr>
              <w:t>2000</w:t>
            </w:r>
          </w:p>
        </w:tc>
        <w:tc>
          <w:tcPr>
            <w:tcW w:w="1300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A9F1579" w14:textId="77777777" w:rsidR="00FF56F4" w:rsidRPr="00FF56F4" w:rsidRDefault="00FF56F4" w:rsidP="00FF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</w:tr>
      <w:tr w:rsidR="00FF56F4" w:rsidRPr="00FF56F4" w14:paraId="6B8B3EC3" w14:textId="77777777" w:rsidTr="00EC65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C00F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  <w:tc>
          <w:tcPr>
            <w:tcW w:w="377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3E6B4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F64669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D467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C5E58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EDC1129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</w:tr>
      <w:tr w:rsidR="00FF56F4" w:rsidRPr="00FF56F4" w14:paraId="12675A60" w14:textId="77777777" w:rsidTr="00EC65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BC1E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Β2.6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4BFB6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ΒΙΟΑΠΟΙΚΟΔΟΜΗΣΙΜΟ</w:t>
            </w: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Υδραυλικό λιπαντικό (68αρι) για 30 μήνες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BBB89C6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proofErr w:type="spellStart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lt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56E7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  <w:tc>
          <w:tcPr>
            <w:tcW w:w="128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FE449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kern w:val="0"/>
                <w:sz w:val="16"/>
                <w:szCs w:val="16"/>
                <w:lang w:eastAsia="el-GR"/>
                <w14:ligatures w14:val="none"/>
              </w:rPr>
              <w:t>800</w:t>
            </w:r>
          </w:p>
        </w:tc>
        <w:tc>
          <w:tcPr>
            <w:tcW w:w="1300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735B4D6" w14:textId="77777777" w:rsidR="00FF56F4" w:rsidRPr="00FF56F4" w:rsidRDefault="00FF56F4" w:rsidP="00FF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</w:tr>
      <w:tr w:rsidR="00FF56F4" w:rsidRPr="00FF56F4" w14:paraId="1E49F4A2" w14:textId="77777777" w:rsidTr="00EC65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C62E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  <w:tc>
          <w:tcPr>
            <w:tcW w:w="377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99A1E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A4EB5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5F7B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DB079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8A7F40A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</w:tr>
      <w:tr w:rsidR="00FF56F4" w:rsidRPr="00FF56F4" w14:paraId="2F809A68" w14:textId="77777777" w:rsidTr="00EC65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ABE4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Β2.7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116C7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Υδραυλικό λιπαντικό (46αρι) για 30 μήνες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3BF09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proofErr w:type="spellStart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lt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A7F1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  <w:tc>
          <w:tcPr>
            <w:tcW w:w="128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BA310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kern w:val="0"/>
                <w:sz w:val="16"/>
                <w:szCs w:val="16"/>
                <w:lang w:eastAsia="el-GR"/>
                <w14:ligatures w14:val="none"/>
              </w:rPr>
              <w:t>1600</w:t>
            </w:r>
          </w:p>
        </w:tc>
        <w:tc>
          <w:tcPr>
            <w:tcW w:w="1300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F4B86D7" w14:textId="77777777" w:rsidR="00FF56F4" w:rsidRPr="00FF56F4" w:rsidRDefault="00FF56F4" w:rsidP="00FF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</w:tr>
      <w:tr w:rsidR="00FF56F4" w:rsidRPr="00FF56F4" w14:paraId="2C9B0391" w14:textId="77777777" w:rsidTr="00EC65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5960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  <w:tc>
          <w:tcPr>
            <w:tcW w:w="377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1B0A9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C315BD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E566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E7012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C7E193D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</w:tr>
      <w:tr w:rsidR="00FF56F4" w:rsidRPr="00FF56F4" w14:paraId="76E8963E" w14:textId="77777777" w:rsidTr="00EC65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9350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Β2.8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44266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ΒΙΟΑΠΟΙΚΟΔΟΜΗΣΙΜΟ </w:t>
            </w: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Υδραυλικό λιπαντικό (46αρι) για 30 μήνες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410D4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proofErr w:type="spellStart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lt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83AE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  <w:tc>
          <w:tcPr>
            <w:tcW w:w="128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6B547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kern w:val="0"/>
                <w:sz w:val="16"/>
                <w:szCs w:val="16"/>
                <w:lang w:eastAsia="el-GR"/>
                <w14:ligatures w14:val="none"/>
              </w:rPr>
              <w:t>800</w:t>
            </w:r>
          </w:p>
        </w:tc>
        <w:tc>
          <w:tcPr>
            <w:tcW w:w="1300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AB5436D" w14:textId="77777777" w:rsidR="00FF56F4" w:rsidRPr="00FF56F4" w:rsidRDefault="00FF56F4" w:rsidP="00FF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</w:tr>
      <w:tr w:rsidR="00FF56F4" w:rsidRPr="00FF56F4" w14:paraId="2AD18E47" w14:textId="77777777" w:rsidTr="00EC65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CD12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  <w:tc>
          <w:tcPr>
            <w:tcW w:w="377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011D1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85672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0CE3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02028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6AE6124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</w:tr>
      <w:tr w:rsidR="00FF56F4" w:rsidRPr="00FF56F4" w14:paraId="70DD5AD7" w14:textId="77777777" w:rsidTr="00EC65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F85C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Β2.9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3AE99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Υδραυλικό λιπαντικό 32, για 30 μήνες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E00DF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proofErr w:type="spellStart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lt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23F5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  <w:tc>
          <w:tcPr>
            <w:tcW w:w="128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449A5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kern w:val="0"/>
                <w:sz w:val="16"/>
                <w:szCs w:val="16"/>
                <w:lang w:eastAsia="el-GR"/>
                <w14:ligatures w14:val="none"/>
              </w:rPr>
              <w:t>900</w:t>
            </w:r>
          </w:p>
        </w:tc>
        <w:tc>
          <w:tcPr>
            <w:tcW w:w="1300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EE9F809" w14:textId="77777777" w:rsidR="00FF56F4" w:rsidRPr="00FF56F4" w:rsidRDefault="00FF56F4" w:rsidP="00FF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</w:tr>
      <w:tr w:rsidR="00FF56F4" w:rsidRPr="00FF56F4" w14:paraId="4D3CAEFC" w14:textId="77777777" w:rsidTr="00EC65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E7C2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  <w:tc>
          <w:tcPr>
            <w:tcW w:w="377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1EED7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A790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2A03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l-G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181BD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D5B28E6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</w:tr>
      <w:tr w:rsidR="00FF56F4" w:rsidRPr="00FF56F4" w14:paraId="654E5382" w14:textId="77777777" w:rsidTr="00EC65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D290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Β2.10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7B00F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proofErr w:type="spellStart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Τρικουβερτ</w:t>
            </w:r>
            <w:proofErr w:type="spellEnd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91 για 30 μήνες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BA0FD0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proofErr w:type="spellStart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lt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424D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  <w:tc>
          <w:tcPr>
            <w:tcW w:w="128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57677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kern w:val="0"/>
                <w:sz w:val="16"/>
                <w:szCs w:val="16"/>
                <w:lang w:eastAsia="el-GR"/>
                <w14:ligatures w14:val="none"/>
              </w:rPr>
              <w:t>160</w:t>
            </w:r>
          </w:p>
        </w:tc>
        <w:tc>
          <w:tcPr>
            <w:tcW w:w="1300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4FE92B0" w14:textId="77777777" w:rsidR="00FF56F4" w:rsidRPr="00FF56F4" w:rsidRDefault="00FF56F4" w:rsidP="00FF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</w:tr>
      <w:tr w:rsidR="00FF56F4" w:rsidRPr="00FF56F4" w14:paraId="20B6BFBD" w14:textId="77777777" w:rsidTr="00EC65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9FE3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  <w:tc>
          <w:tcPr>
            <w:tcW w:w="377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06C08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3AF5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B0DB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l-G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C91F5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1583A06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</w:tr>
      <w:tr w:rsidR="00FF56F4" w:rsidRPr="00FF56F4" w14:paraId="26948B9F" w14:textId="77777777" w:rsidTr="00EC65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7B0C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Β2.11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B367B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Αυτόματο 0,30 (κόκκινο) για σασμάν για 30 μήνες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5CC38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proofErr w:type="spellStart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lt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81BF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</w:t>
            </w:r>
          </w:p>
        </w:tc>
        <w:tc>
          <w:tcPr>
            <w:tcW w:w="128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64A89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320</w:t>
            </w:r>
          </w:p>
        </w:tc>
        <w:tc>
          <w:tcPr>
            <w:tcW w:w="1300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12654EB" w14:textId="77777777" w:rsidR="00FF56F4" w:rsidRPr="00FF56F4" w:rsidRDefault="00FF56F4" w:rsidP="00FF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</w:p>
        </w:tc>
      </w:tr>
      <w:tr w:rsidR="00FF56F4" w:rsidRPr="00FF56F4" w14:paraId="17559EAE" w14:textId="77777777" w:rsidTr="00EC65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1AD8" w14:textId="77777777" w:rsidR="00FF56F4" w:rsidRPr="00FF56F4" w:rsidRDefault="00FF56F4" w:rsidP="00FF56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377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BA045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3BB4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2A8D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04BFA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C3F66C0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FF56F4" w:rsidRPr="00FF56F4" w14:paraId="55D9983E" w14:textId="77777777" w:rsidTr="00EC65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4543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Β2.12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F0331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proofErr w:type="spellStart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Παραφλού</w:t>
            </w:r>
            <w:proofErr w:type="spellEnd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για 30 μήνες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A3F33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proofErr w:type="spellStart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lt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5D8C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</w:t>
            </w:r>
          </w:p>
        </w:tc>
        <w:tc>
          <w:tcPr>
            <w:tcW w:w="128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C8B6A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2001</w:t>
            </w:r>
          </w:p>
        </w:tc>
        <w:tc>
          <w:tcPr>
            <w:tcW w:w="1300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68D4D41" w14:textId="77777777" w:rsidR="00FF56F4" w:rsidRPr="00FF56F4" w:rsidRDefault="00FF56F4" w:rsidP="00FF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</w:p>
        </w:tc>
      </w:tr>
      <w:tr w:rsidR="00FF56F4" w:rsidRPr="00FF56F4" w14:paraId="54BB12EC" w14:textId="77777777" w:rsidTr="00EC65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2765E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73A095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E442F4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967C7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28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3F0EAB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300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502273A3" w14:textId="77777777" w:rsidR="00FF56F4" w:rsidRPr="00FF56F4" w:rsidRDefault="00FF56F4" w:rsidP="00FF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FF56F4" w:rsidRPr="00FF56F4" w14:paraId="5A998E8E" w14:textId="77777777" w:rsidTr="00EC65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D85A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</w:t>
            </w:r>
          </w:p>
        </w:tc>
        <w:tc>
          <w:tcPr>
            <w:tcW w:w="377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5CEC3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CF0E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191C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53CE3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30D91A8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FF56F4" w:rsidRPr="00FF56F4" w14:paraId="4DEE664A" w14:textId="77777777" w:rsidTr="00EC65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C416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Β2.13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56C69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proofErr w:type="spellStart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Παραφλού</w:t>
            </w:r>
            <w:proofErr w:type="spellEnd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G12, για 30 μήνες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CF1FA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proofErr w:type="spellStart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lt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EB25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</w:t>
            </w:r>
          </w:p>
        </w:tc>
        <w:tc>
          <w:tcPr>
            <w:tcW w:w="128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8D6DD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80</w:t>
            </w:r>
          </w:p>
        </w:tc>
        <w:tc>
          <w:tcPr>
            <w:tcW w:w="1300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C07AFC0" w14:textId="77777777" w:rsidR="00FF56F4" w:rsidRPr="00FF56F4" w:rsidRDefault="00FF56F4" w:rsidP="00FF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</w:p>
        </w:tc>
      </w:tr>
      <w:tr w:rsidR="00FF56F4" w:rsidRPr="00FF56F4" w14:paraId="05EBC1E4" w14:textId="77777777" w:rsidTr="00EC65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035E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</w:t>
            </w:r>
          </w:p>
        </w:tc>
        <w:tc>
          <w:tcPr>
            <w:tcW w:w="377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908DC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C65A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29C9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ADB9C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3F7D678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FF56F4" w:rsidRPr="00FF56F4" w14:paraId="4C4E12FD" w14:textId="77777777" w:rsidTr="00EC65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0AE4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Β2.14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0961C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proofErr w:type="spellStart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Παραφλού</w:t>
            </w:r>
            <w:proofErr w:type="spellEnd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G13, για 30 μήνες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B7C60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proofErr w:type="spellStart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lt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3E4C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</w:t>
            </w:r>
          </w:p>
        </w:tc>
        <w:tc>
          <w:tcPr>
            <w:tcW w:w="128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5D822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80</w:t>
            </w:r>
          </w:p>
        </w:tc>
        <w:tc>
          <w:tcPr>
            <w:tcW w:w="1300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2F140C2" w14:textId="77777777" w:rsidR="00FF56F4" w:rsidRPr="00FF56F4" w:rsidRDefault="00FF56F4" w:rsidP="00FF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</w:p>
        </w:tc>
      </w:tr>
      <w:tr w:rsidR="00FF56F4" w:rsidRPr="00FF56F4" w14:paraId="01457B7B" w14:textId="77777777" w:rsidTr="00EC65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5CCF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</w:t>
            </w:r>
          </w:p>
        </w:tc>
        <w:tc>
          <w:tcPr>
            <w:tcW w:w="377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4566E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7CA5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B91B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0389F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798F03F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FF56F4" w:rsidRPr="00FF56F4" w14:paraId="0B228CC6" w14:textId="77777777" w:rsidTr="00EC65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D8F3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Β2.15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5D61F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Χημικό υγρό Ad </w:t>
            </w:r>
            <w:proofErr w:type="spellStart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Blue</w:t>
            </w:r>
            <w:proofErr w:type="spellEnd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, για 30 μήνες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41B28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proofErr w:type="spellStart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lt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BAB3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  <w:tc>
          <w:tcPr>
            <w:tcW w:w="128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157D1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kern w:val="0"/>
                <w:sz w:val="16"/>
                <w:szCs w:val="16"/>
                <w:lang w:eastAsia="el-GR"/>
                <w14:ligatures w14:val="none"/>
              </w:rPr>
              <w:t>8500</w:t>
            </w:r>
          </w:p>
        </w:tc>
        <w:tc>
          <w:tcPr>
            <w:tcW w:w="1300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402D141" w14:textId="77777777" w:rsidR="00FF56F4" w:rsidRPr="00FF56F4" w:rsidRDefault="00FF56F4" w:rsidP="00FF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</w:tr>
      <w:tr w:rsidR="00FF56F4" w:rsidRPr="00FF56F4" w14:paraId="47BD2197" w14:textId="77777777" w:rsidTr="00EC65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3975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</w:p>
        </w:tc>
        <w:tc>
          <w:tcPr>
            <w:tcW w:w="377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C19D0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73860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7F70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7A6E1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A59F29C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</w:tr>
      <w:tr w:rsidR="00FF56F4" w:rsidRPr="00FF56F4" w14:paraId="67D54126" w14:textId="77777777" w:rsidTr="00EC65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6C4E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Β2.16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DCCFE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Υγρά Φρένων, για 30 μήνες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E1240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proofErr w:type="spellStart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lt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0341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  <w:tc>
          <w:tcPr>
            <w:tcW w:w="128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CC4EE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kern w:val="0"/>
                <w:sz w:val="16"/>
                <w:szCs w:val="16"/>
                <w:lang w:eastAsia="el-GR"/>
                <w14:ligatures w14:val="none"/>
              </w:rPr>
              <w:t>40</w:t>
            </w:r>
          </w:p>
        </w:tc>
        <w:tc>
          <w:tcPr>
            <w:tcW w:w="1300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6DBC303" w14:textId="77777777" w:rsidR="00FF56F4" w:rsidRPr="00FF56F4" w:rsidRDefault="00FF56F4" w:rsidP="00FF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</w:tr>
      <w:tr w:rsidR="00FF56F4" w:rsidRPr="00FF56F4" w14:paraId="0E78C219" w14:textId="77777777" w:rsidTr="00EC65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40C4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</w:p>
        </w:tc>
        <w:tc>
          <w:tcPr>
            <w:tcW w:w="377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EA9F9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7839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FD01E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l-G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FC539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97DE9A3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</w:tr>
      <w:tr w:rsidR="00FF56F4" w:rsidRPr="00FF56F4" w14:paraId="6D6F575B" w14:textId="77777777" w:rsidTr="00EC65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EF2E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Β2.17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69719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Υγρά Φρένων DOT4 (250 </w:t>
            </w:r>
            <w:proofErr w:type="spellStart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ml</w:t>
            </w:r>
            <w:proofErr w:type="spellEnd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), για 30 μήνες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F5654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proofErr w:type="spellStart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τεμ</w:t>
            </w:r>
            <w:proofErr w:type="spellEnd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.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897D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  <w:tc>
          <w:tcPr>
            <w:tcW w:w="128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A6A5C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kern w:val="0"/>
                <w:sz w:val="16"/>
                <w:szCs w:val="16"/>
                <w:lang w:eastAsia="el-GR"/>
                <w14:ligatures w14:val="none"/>
              </w:rPr>
              <w:t>86</w:t>
            </w:r>
          </w:p>
        </w:tc>
        <w:tc>
          <w:tcPr>
            <w:tcW w:w="1300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34F1F44" w14:textId="77777777" w:rsidR="00FF56F4" w:rsidRPr="00FF56F4" w:rsidRDefault="00FF56F4" w:rsidP="00FF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</w:tr>
      <w:tr w:rsidR="00FF56F4" w:rsidRPr="00FF56F4" w14:paraId="66EB2EB7" w14:textId="77777777" w:rsidTr="00EC65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2E39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</w:p>
        </w:tc>
        <w:tc>
          <w:tcPr>
            <w:tcW w:w="377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53DC3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41C0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2969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l-G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35FA2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A28B66C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</w:tr>
      <w:tr w:rsidR="00FF56F4" w:rsidRPr="00FF56F4" w14:paraId="474E8F03" w14:textId="77777777" w:rsidTr="00EC65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0862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Β2.18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A72A4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proofErr w:type="spellStart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Αντισκουριακό</w:t>
            </w:r>
            <w:proofErr w:type="spellEnd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(σε συσκευασία 400 </w:t>
            </w:r>
            <w:proofErr w:type="spellStart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ml</w:t>
            </w:r>
            <w:proofErr w:type="spellEnd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), για 30 μήνες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CCBA6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proofErr w:type="spellStart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τεμ</w:t>
            </w:r>
            <w:proofErr w:type="spellEnd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.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A9DA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  <w:tc>
          <w:tcPr>
            <w:tcW w:w="128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9BE21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kern w:val="0"/>
                <w:sz w:val="16"/>
                <w:szCs w:val="16"/>
                <w:lang w:eastAsia="el-GR"/>
                <w14:ligatures w14:val="none"/>
              </w:rPr>
              <w:t>400</w:t>
            </w:r>
          </w:p>
        </w:tc>
        <w:tc>
          <w:tcPr>
            <w:tcW w:w="1300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3AFB8BA" w14:textId="77777777" w:rsidR="00FF56F4" w:rsidRPr="00FF56F4" w:rsidRDefault="00FF56F4" w:rsidP="00FF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</w:tr>
      <w:tr w:rsidR="00FF56F4" w:rsidRPr="00FF56F4" w14:paraId="04124E60" w14:textId="77777777" w:rsidTr="00EC65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3EF5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</w:p>
        </w:tc>
        <w:tc>
          <w:tcPr>
            <w:tcW w:w="377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900D1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1429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589D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l-G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75249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D9C666D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</w:tr>
      <w:tr w:rsidR="00FF56F4" w:rsidRPr="00FF56F4" w14:paraId="2A81DA1B" w14:textId="77777777" w:rsidTr="00EC65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6622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Β2.19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BF519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Λάδι για δίχρονο </w:t>
            </w:r>
            <w:proofErr w:type="spellStart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speed</w:t>
            </w:r>
            <w:proofErr w:type="spellEnd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2Mix T  (</w:t>
            </w:r>
            <w:proofErr w:type="spellStart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two</w:t>
            </w:r>
            <w:proofErr w:type="spellEnd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  <w:proofErr w:type="spellStart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stroke</w:t>
            </w:r>
            <w:proofErr w:type="spellEnd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  <w:proofErr w:type="spellStart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oil</w:t>
            </w:r>
            <w:proofErr w:type="spellEnd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), για 30 μήνες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6BC9C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proofErr w:type="spellStart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lt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A888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  <w:tc>
          <w:tcPr>
            <w:tcW w:w="128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426A0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kern w:val="0"/>
                <w:sz w:val="16"/>
                <w:szCs w:val="16"/>
                <w:lang w:eastAsia="el-GR"/>
                <w14:ligatures w14:val="none"/>
              </w:rPr>
              <w:t>300</w:t>
            </w:r>
          </w:p>
        </w:tc>
        <w:tc>
          <w:tcPr>
            <w:tcW w:w="1300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70A8AF6" w14:textId="77777777" w:rsidR="00FF56F4" w:rsidRPr="00FF56F4" w:rsidRDefault="00FF56F4" w:rsidP="00FF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</w:tr>
      <w:tr w:rsidR="00FF56F4" w:rsidRPr="00FF56F4" w14:paraId="04DA74D6" w14:textId="77777777" w:rsidTr="00EC65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165F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</w:p>
        </w:tc>
        <w:tc>
          <w:tcPr>
            <w:tcW w:w="377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C2F2D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A412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0E66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l-G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619F4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C7E5047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</w:tr>
      <w:tr w:rsidR="00FF56F4" w:rsidRPr="00FF56F4" w14:paraId="674E3425" w14:textId="77777777" w:rsidTr="00EC65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DC54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Β2.20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17143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SPRAY ΓΡΑΣΣΟΥ  (σε συσκευασία 400 </w:t>
            </w:r>
            <w:proofErr w:type="spellStart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ml</w:t>
            </w:r>
            <w:proofErr w:type="spellEnd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), για 30 μήνες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F2DCA6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proofErr w:type="spellStart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τεμ</w:t>
            </w:r>
            <w:proofErr w:type="spellEnd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.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A6D2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  <w:tc>
          <w:tcPr>
            <w:tcW w:w="128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789F4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kern w:val="0"/>
                <w:sz w:val="16"/>
                <w:szCs w:val="16"/>
                <w:lang w:eastAsia="el-GR"/>
                <w14:ligatures w14:val="none"/>
              </w:rPr>
              <w:t>100</w:t>
            </w:r>
          </w:p>
        </w:tc>
        <w:tc>
          <w:tcPr>
            <w:tcW w:w="1300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19409F1" w14:textId="77777777" w:rsidR="00FF56F4" w:rsidRPr="00FF56F4" w:rsidRDefault="00FF56F4" w:rsidP="00FF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</w:tr>
      <w:tr w:rsidR="00FF56F4" w:rsidRPr="00FF56F4" w14:paraId="6D41B011" w14:textId="77777777" w:rsidTr="00EC65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683A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</w:p>
        </w:tc>
        <w:tc>
          <w:tcPr>
            <w:tcW w:w="377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24B6A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1341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4DC0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A8DE0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0919D06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FF56F4" w:rsidRPr="00FF56F4" w14:paraId="218C541C" w14:textId="77777777" w:rsidTr="00EC65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618F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Β2.21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760D2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proofErr w:type="spellStart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Γράσσο</w:t>
            </w:r>
            <w:proofErr w:type="spellEnd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για πόλους μπαταρίας (</w:t>
            </w:r>
            <w:proofErr w:type="spellStart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spray</w:t>
            </w:r>
            <w:proofErr w:type="spellEnd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), (σε συσκευασία 400 </w:t>
            </w:r>
            <w:proofErr w:type="spellStart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ml</w:t>
            </w:r>
            <w:proofErr w:type="spellEnd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), για 30 μήνες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A4923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proofErr w:type="spellStart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τεμ</w:t>
            </w:r>
            <w:proofErr w:type="spellEnd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.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65F6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  <w:tc>
          <w:tcPr>
            <w:tcW w:w="128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84239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kern w:val="0"/>
                <w:sz w:val="16"/>
                <w:szCs w:val="16"/>
                <w:lang w:eastAsia="el-GR"/>
                <w14:ligatures w14:val="none"/>
              </w:rPr>
              <w:t>80</w:t>
            </w:r>
          </w:p>
        </w:tc>
        <w:tc>
          <w:tcPr>
            <w:tcW w:w="1300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F913AE0" w14:textId="77777777" w:rsidR="00FF56F4" w:rsidRPr="00FF56F4" w:rsidRDefault="00FF56F4" w:rsidP="00FF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</w:tr>
      <w:tr w:rsidR="00FF56F4" w:rsidRPr="00FF56F4" w14:paraId="10CB77E5" w14:textId="77777777" w:rsidTr="00EC65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739E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</w:p>
        </w:tc>
        <w:tc>
          <w:tcPr>
            <w:tcW w:w="377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725C8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111AA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A6D0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l-G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F3D5F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D924E1D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</w:tr>
      <w:tr w:rsidR="00FF56F4" w:rsidRPr="00FF56F4" w14:paraId="183F6233" w14:textId="77777777" w:rsidTr="00EC65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38FF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Β2.22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E804E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proofErr w:type="spellStart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Γράσσο</w:t>
            </w:r>
            <w:proofErr w:type="spellEnd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βάσης </w:t>
            </w:r>
            <w:proofErr w:type="spellStart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λιθίου</w:t>
            </w:r>
            <w:proofErr w:type="spellEnd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Ν-2 (840 KGR), για 30 μήνες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CF8DE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proofErr w:type="spellStart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τεμ</w:t>
            </w:r>
            <w:proofErr w:type="spellEnd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.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2FE5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  <w:tc>
          <w:tcPr>
            <w:tcW w:w="128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E3677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kern w:val="0"/>
                <w:sz w:val="16"/>
                <w:szCs w:val="16"/>
                <w:lang w:eastAsia="el-GR"/>
                <w14:ligatures w14:val="none"/>
              </w:rPr>
              <w:t>1140</w:t>
            </w:r>
          </w:p>
        </w:tc>
        <w:tc>
          <w:tcPr>
            <w:tcW w:w="1300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28C37A4" w14:textId="77777777" w:rsidR="00FF56F4" w:rsidRPr="00FF56F4" w:rsidRDefault="00FF56F4" w:rsidP="00FF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</w:tr>
      <w:tr w:rsidR="00FF56F4" w:rsidRPr="00FF56F4" w14:paraId="6E1402C4" w14:textId="77777777" w:rsidTr="00EC65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0D47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</w:p>
        </w:tc>
        <w:tc>
          <w:tcPr>
            <w:tcW w:w="377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532F5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DCDC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C781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l-G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362B4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8FE47C5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</w:tr>
      <w:tr w:rsidR="00FF56F4" w:rsidRPr="00FF56F4" w14:paraId="23AFAE86" w14:textId="77777777" w:rsidTr="00EC65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0DDF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Β2.23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FD071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Γραφίτη (640 KGR), για 30 μήνες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C743D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proofErr w:type="spellStart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τεμ</w:t>
            </w:r>
            <w:proofErr w:type="spellEnd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.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254C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  <w:tc>
          <w:tcPr>
            <w:tcW w:w="128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7A5FB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kern w:val="0"/>
                <w:sz w:val="16"/>
                <w:szCs w:val="16"/>
                <w:lang w:eastAsia="el-GR"/>
                <w14:ligatures w14:val="none"/>
              </w:rPr>
              <w:t>740</w:t>
            </w:r>
          </w:p>
        </w:tc>
        <w:tc>
          <w:tcPr>
            <w:tcW w:w="1300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7077210" w14:textId="77777777" w:rsidR="00FF56F4" w:rsidRPr="00FF56F4" w:rsidRDefault="00FF56F4" w:rsidP="00FF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</w:tr>
      <w:tr w:rsidR="00FF56F4" w:rsidRPr="00FF56F4" w14:paraId="1E2E891C" w14:textId="77777777" w:rsidTr="00EC65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14F0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</w:p>
        </w:tc>
        <w:tc>
          <w:tcPr>
            <w:tcW w:w="377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AEEE3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610B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B006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l-G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BA588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9DA1398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</w:tr>
      <w:tr w:rsidR="00FF56F4" w:rsidRPr="00FF56F4" w14:paraId="407AE00A" w14:textId="77777777" w:rsidTr="00EC65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C4F2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Β2.24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66695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ΓΡΑΣΟ MARIN (1280 KGR), για 30 μήνες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A46E9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proofErr w:type="spellStart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τεμ</w:t>
            </w:r>
            <w:proofErr w:type="spellEnd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.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17E3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  <w:tc>
          <w:tcPr>
            <w:tcW w:w="128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41EA1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kern w:val="0"/>
                <w:sz w:val="16"/>
                <w:szCs w:val="16"/>
                <w:lang w:eastAsia="el-GR"/>
                <w14:ligatures w14:val="none"/>
              </w:rPr>
              <w:t>1295</w:t>
            </w:r>
          </w:p>
        </w:tc>
        <w:tc>
          <w:tcPr>
            <w:tcW w:w="1300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7D7E50C" w14:textId="77777777" w:rsidR="00FF56F4" w:rsidRPr="00FF56F4" w:rsidRDefault="00FF56F4" w:rsidP="00FF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</w:tr>
      <w:tr w:rsidR="00FF56F4" w:rsidRPr="00FF56F4" w14:paraId="6A264683" w14:textId="77777777" w:rsidTr="00EC65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C1F0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</w:p>
        </w:tc>
        <w:tc>
          <w:tcPr>
            <w:tcW w:w="377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9FA05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3F85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C9E1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l-G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B7A2E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3BB0E73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</w:tr>
      <w:tr w:rsidR="00FF56F4" w:rsidRPr="00FF56F4" w14:paraId="2CAC8313" w14:textId="77777777" w:rsidTr="00EC65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0FCA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Β2.25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6B06C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proofErr w:type="spellStart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Spray</w:t>
            </w:r>
            <w:proofErr w:type="spellEnd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ηλεκτρικών επαφών (σε συσκευασία 400 </w:t>
            </w:r>
            <w:proofErr w:type="spellStart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ml</w:t>
            </w:r>
            <w:proofErr w:type="spellEnd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), για 30 μήνες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AD243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proofErr w:type="spellStart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τεμ</w:t>
            </w:r>
            <w:proofErr w:type="spellEnd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.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2292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  <w:tc>
          <w:tcPr>
            <w:tcW w:w="128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7E06F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kern w:val="0"/>
                <w:sz w:val="16"/>
                <w:szCs w:val="16"/>
                <w:lang w:eastAsia="el-GR"/>
                <w14:ligatures w14:val="none"/>
              </w:rPr>
              <w:t>200</w:t>
            </w:r>
          </w:p>
        </w:tc>
        <w:tc>
          <w:tcPr>
            <w:tcW w:w="1300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8F9A7F0" w14:textId="77777777" w:rsidR="00FF56F4" w:rsidRPr="00FF56F4" w:rsidRDefault="00FF56F4" w:rsidP="00FF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</w:tr>
      <w:tr w:rsidR="00FF56F4" w:rsidRPr="00FF56F4" w14:paraId="0954DA01" w14:textId="77777777" w:rsidTr="00EC65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350F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</w:p>
        </w:tc>
        <w:tc>
          <w:tcPr>
            <w:tcW w:w="377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97363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8F61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642B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l-G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076B3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A3689E5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</w:tr>
      <w:tr w:rsidR="00FF56F4" w:rsidRPr="00FF56F4" w14:paraId="72925F13" w14:textId="77777777" w:rsidTr="00EC65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1A9A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Β2.26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54F4C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Στουπί , για 30 μήνες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01025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proofErr w:type="spellStart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kgr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26E6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  <w:tc>
          <w:tcPr>
            <w:tcW w:w="128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8F5A8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kern w:val="0"/>
                <w:sz w:val="16"/>
                <w:szCs w:val="16"/>
                <w:lang w:eastAsia="el-GR"/>
                <w14:ligatures w14:val="none"/>
              </w:rPr>
              <w:t>200</w:t>
            </w:r>
          </w:p>
        </w:tc>
        <w:tc>
          <w:tcPr>
            <w:tcW w:w="1300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F051F66" w14:textId="77777777" w:rsidR="00FF56F4" w:rsidRPr="00FF56F4" w:rsidRDefault="00FF56F4" w:rsidP="00FF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</w:tr>
      <w:tr w:rsidR="00FF56F4" w:rsidRPr="00FF56F4" w14:paraId="09E5AA40" w14:textId="77777777" w:rsidTr="00EC65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3FA1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</w:p>
        </w:tc>
        <w:tc>
          <w:tcPr>
            <w:tcW w:w="377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3FAB3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57E90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5CD6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767C5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474A4DF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</w:tr>
      <w:tr w:rsidR="00FF56F4" w:rsidRPr="00FF56F4" w14:paraId="0EA0171F" w14:textId="77777777" w:rsidTr="00EC65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054F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Β2.27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57A0B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proofErr w:type="spellStart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Spray</w:t>
            </w:r>
            <w:proofErr w:type="spellEnd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Καθαριστικά    (σε συσκευασία 400 </w:t>
            </w:r>
            <w:proofErr w:type="spellStart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ml</w:t>
            </w:r>
            <w:proofErr w:type="spellEnd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), για 30 μήνες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7E9BE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proofErr w:type="spellStart"/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lt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C72A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  <w:tc>
          <w:tcPr>
            <w:tcW w:w="128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B3F05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kern w:val="0"/>
                <w:sz w:val="16"/>
                <w:szCs w:val="16"/>
                <w:lang w:eastAsia="el-GR"/>
                <w14:ligatures w14:val="none"/>
              </w:rPr>
              <w:t>250</w:t>
            </w:r>
          </w:p>
        </w:tc>
        <w:tc>
          <w:tcPr>
            <w:tcW w:w="1300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84D7577" w14:textId="77777777" w:rsidR="00FF56F4" w:rsidRPr="00FF56F4" w:rsidRDefault="00FF56F4" w:rsidP="00FF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</w:tr>
      <w:tr w:rsidR="00FF56F4" w:rsidRPr="00FF56F4" w14:paraId="20129146" w14:textId="77777777" w:rsidTr="00EC65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BF47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</w:p>
        </w:tc>
        <w:tc>
          <w:tcPr>
            <w:tcW w:w="377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DD76A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6DE86E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A585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CA5FA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7E8264F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FF56F4" w:rsidRPr="00FF56F4" w14:paraId="5B3113DC" w14:textId="77777777" w:rsidTr="00EC65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E58D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Β2.28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211C2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Ορυκτό λάδι λάμας και αλυσίδας, για 30 μήνες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040E0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FF56F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lt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C5E3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</w:p>
        </w:tc>
        <w:tc>
          <w:tcPr>
            <w:tcW w:w="128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5809C" w14:textId="77777777" w:rsidR="00FF56F4" w:rsidRPr="00FF56F4" w:rsidRDefault="00FF56F4" w:rsidP="00FF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200</w:t>
            </w:r>
          </w:p>
        </w:tc>
        <w:tc>
          <w:tcPr>
            <w:tcW w:w="1300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313D721" w14:textId="77777777" w:rsidR="00FF56F4" w:rsidRPr="00FF56F4" w:rsidRDefault="00FF56F4" w:rsidP="00FF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</w:p>
        </w:tc>
      </w:tr>
      <w:tr w:rsidR="00FF56F4" w:rsidRPr="00FF56F4" w14:paraId="2E78441F" w14:textId="77777777" w:rsidTr="00EC654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B6F7" w14:textId="77777777" w:rsidR="00FF56F4" w:rsidRPr="00FF56F4" w:rsidRDefault="00FF56F4" w:rsidP="00FF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E59E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A79B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AA8A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6A0A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0EFDB" w14:textId="77777777" w:rsidR="00FF56F4" w:rsidRPr="00FF56F4" w:rsidRDefault="00FF56F4" w:rsidP="00FF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  <w:t>ΣΥΝΟΛ. ΔΑΠΑΝΗ</w:t>
            </w: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E5F75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6A0B624" w14:textId="77777777" w:rsidR="00FF56F4" w:rsidRPr="00FF56F4" w:rsidRDefault="00FF56F4" w:rsidP="00FF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  <w:t xml:space="preserve"> </w:t>
            </w:r>
          </w:p>
        </w:tc>
      </w:tr>
      <w:tr w:rsidR="00FF56F4" w:rsidRPr="00FF56F4" w14:paraId="267D7871" w14:textId="77777777" w:rsidTr="00EC65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16DA" w14:textId="77777777" w:rsidR="00FF56F4" w:rsidRPr="00FF56F4" w:rsidRDefault="00FF56F4" w:rsidP="00FF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8EE0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ED82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6EA9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52CF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7D47F" w14:textId="77777777" w:rsidR="00FF56F4" w:rsidRPr="00FF56F4" w:rsidRDefault="00FF56F4" w:rsidP="00FF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  <w:t>Φ.Π.Α. 24%</w:t>
            </w: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FEB5E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915702E" w14:textId="77777777" w:rsidR="00FF56F4" w:rsidRPr="00FF56F4" w:rsidRDefault="00FF56F4" w:rsidP="00FF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  <w:t xml:space="preserve"> </w:t>
            </w:r>
          </w:p>
        </w:tc>
      </w:tr>
      <w:tr w:rsidR="00FF56F4" w:rsidRPr="00FF56F4" w14:paraId="73A9A486" w14:textId="77777777" w:rsidTr="00EC654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57D3" w14:textId="77777777" w:rsidR="00FF56F4" w:rsidRPr="00FF56F4" w:rsidRDefault="00FF56F4" w:rsidP="00FF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0C26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E720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5785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5931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98F69" w14:textId="77777777" w:rsidR="00FF56F4" w:rsidRPr="00FF56F4" w:rsidRDefault="00FF56F4" w:rsidP="00FF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  <w:t>ΣΥΝΟΛΟ</w:t>
            </w: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F641E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890BCD9" w14:textId="77777777" w:rsidR="00FF56F4" w:rsidRPr="00FF56F4" w:rsidRDefault="00FF56F4" w:rsidP="00FF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  <w:t xml:space="preserve"> </w:t>
            </w:r>
          </w:p>
        </w:tc>
      </w:tr>
      <w:tr w:rsidR="00FF56F4" w:rsidRPr="00FF56F4" w14:paraId="0B494BAE" w14:textId="77777777" w:rsidTr="00EC654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A4C3" w14:textId="77777777" w:rsidR="00FF56F4" w:rsidRPr="00FF56F4" w:rsidRDefault="00FF56F4" w:rsidP="00FF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9EE3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4055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DCDC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D7EA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E661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DDD3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9F2D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FF56F4" w:rsidRPr="00FF56F4" w14:paraId="42BC14A6" w14:textId="77777777" w:rsidTr="00EC65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0CE2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F632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A991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EB80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86CF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9008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8523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3781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FF56F4" w:rsidRPr="00FF56F4" w14:paraId="58097F29" w14:textId="77777777" w:rsidTr="00EC65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FFE8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301D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914A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AC08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9B54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9B90F" w14:textId="77777777" w:rsidR="00FF56F4" w:rsidRPr="00FF56F4" w:rsidRDefault="00FF56F4" w:rsidP="00FF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  <w:t>ΔΑΦΝΗ …......./….../2024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6297" w14:textId="77777777" w:rsidR="00FF56F4" w:rsidRPr="00FF56F4" w:rsidRDefault="00FF56F4" w:rsidP="00FF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C3BA9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FF56F4" w:rsidRPr="00FF56F4" w14:paraId="411A15AB" w14:textId="77777777" w:rsidTr="00EC65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2DA5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0668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9A2D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7463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AABF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1E62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4389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9F82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FF56F4" w:rsidRPr="00FF56F4" w14:paraId="476E07A7" w14:textId="77777777" w:rsidTr="00EC65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19FD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C2B9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F572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DFC6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5BBC" w14:textId="7C0D678F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F56F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Ο ΠΡΟΣΦΕΡΩΝ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2CF6" w14:textId="18C1CD54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C857" w14:textId="77777777" w:rsidR="00FF56F4" w:rsidRPr="00FF56F4" w:rsidRDefault="00FF56F4" w:rsidP="00FF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6575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FF56F4" w:rsidRPr="00FF56F4" w14:paraId="7F316C7A" w14:textId="77777777" w:rsidTr="00EC65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7CD0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2E07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7CB0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43FB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B812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53BF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8B9F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264F" w14:textId="77777777" w:rsidR="00FF56F4" w:rsidRPr="00FF56F4" w:rsidRDefault="00FF56F4" w:rsidP="00FF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</w:tbl>
    <w:p w14:paraId="15619CD5" w14:textId="77777777" w:rsidR="00FF56F4" w:rsidRPr="00FF56F4" w:rsidRDefault="00FF56F4" w:rsidP="00FF56F4">
      <w:pPr>
        <w:ind w:left="-567"/>
        <w:rPr>
          <w:lang w:val="en-US"/>
        </w:rPr>
      </w:pPr>
    </w:p>
    <w:sectPr w:rsidR="00FF56F4" w:rsidRPr="00FF56F4" w:rsidSect="00FF56F4">
      <w:pgSz w:w="11906" w:h="16838"/>
      <w:pgMar w:top="1440" w:right="180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061"/>
    <w:rsid w:val="002D1132"/>
    <w:rsid w:val="004D5061"/>
    <w:rsid w:val="00A102DC"/>
    <w:rsid w:val="00D3455D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A4E5C"/>
  <w15:chartTrackingRefBased/>
  <w15:docId w15:val="{814467AC-0F88-4D74-812D-83FF8621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615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Αντωνάτου</dc:creator>
  <cp:keywords/>
  <dc:description/>
  <cp:lastModifiedBy>Μαρία Αντωνάτου</cp:lastModifiedBy>
  <cp:revision>3</cp:revision>
  <dcterms:created xsi:type="dcterms:W3CDTF">2024-06-26T11:41:00Z</dcterms:created>
  <dcterms:modified xsi:type="dcterms:W3CDTF">2024-06-26T11:42:00Z</dcterms:modified>
</cp:coreProperties>
</file>