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DF1" w:rsidRPr="00D34325" w:rsidRDefault="001C0DF1" w:rsidP="001C0DF1">
      <w:pPr>
        <w:ind w:left="-993"/>
        <w:rPr>
          <w:rFonts w:ascii="Arial" w:hAnsi="Arial" w:cs="Arial"/>
          <w:b/>
          <w:bCs/>
        </w:rPr>
      </w:pPr>
      <w:r w:rsidRPr="004112AA">
        <w:rPr>
          <w:rFonts w:ascii="Arial" w:hAnsi="Arial" w:cs="Arial"/>
          <w:b/>
          <w:bCs/>
        </w:rPr>
        <w:t xml:space="preserve">ΕΛΛΗΝΙΚΗ ΔΗΜΟΚΡΑΤΙΑ                       </w:t>
      </w:r>
      <w:r>
        <w:rPr>
          <w:rFonts w:ascii="Arial" w:hAnsi="Arial" w:cs="Arial"/>
          <w:b/>
          <w:bCs/>
        </w:rPr>
        <w:tab/>
      </w:r>
      <w:r>
        <w:rPr>
          <w:rFonts w:ascii="Arial" w:hAnsi="Arial" w:cs="Arial"/>
          <w:b/>
          <w:bCs/>
        </w:rPr>
        <w:tab/>
      </w:r>
      <w:r w:rsidRPr="004864C4">
        <w:rPr>
          <w:rFonts w:ascii="Arial" w:hAnsi="Arial" w:cs="Arial"/>
          <w:b/>
          <w:bCs/>
          <w:u w:val="single"/>
        </w:rPr>
        <w:t>ΕΙΔΙΚΗ ΣΥΝΕΔΡΙΑΣ</w:t>
      </w:r>
      <w:bookmarkStart w:id="0" w:name="_GoBack"/>
      <w:bookmarkEnd w:id="0"/>
      <w:r w:rsidRPr="004864C4">
        <w:rPr>
          <w:rFonts w:ascii="Arial" w:hAnsi="Arial" w:cs="Arial"/>
          <w:b/>
          <w:bCs/>
          <w:u w:val="single"/>
        </w:rPr>
        <w:t>Η ΤΗΣ</w:t>
      </w:r>
      <w:r w:rsidRPr="004112AA">
        <w:rPr>
          <w:rFonts w:ascii="Arial" w:hAnsi="Arial" w:cs="Arial"/>
          <w:b/>
          <w:bCs/>
          <w:u w:val="single"/>
        </w:rPr>
        <w:t xml:space="preserve"> </w:t>
      </w:r>
      <w:r>
        <w:rPr>
          <w:rFonts w:ascii="Arial" w:hAnsi="Arial" w:cs="Arial"/>
          <w:b/>
          <w:bCs/>
          <w:u w:val="single"/>
        </w:rPr>
        <w:t xml:space="preserve">                        </w:t>
      </w:r>
      <w:r>
        <w:rPr>
          <w:rFonts w:ascii="Arial" w:hAnsi="Arial" w:cs="Arial"/>
          <w:b/>
          <w:bCs/>
        </w:rPr>
        <w:t xml:space="preserve">ΝΟΜΟΣ ΑΤΤΙΚΗΣ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sidRPr="004864C4">
        <w:rPr>
          <w:rFonts w:ascii="Arial" w:hAnsi="Arial" w:cs="Arial"/>
          <w:b/>
          <w:bCs/>
          <w:u w:val="single"/>
        </w:rPr>
        <w:t>21</w:t>
      </w:r>
      <w:r w:rsidRPr="004864C4">
        <w:rPr>
          <w:rFonts w:ascii="Arial" w:hAnsi="Arial" w:cs="Arial"/>
          <w:b/>
          <w:bCs/>
          <w:sz w:val="26"/>
          <w:szCs w:val="26"/>
          <w:u w:val="single"/>
          <w:vertAlign w:val="superscript"/>
        </w:rPr>
        <w:t>ης</w:t>
      </w:r>
      <w:r w:rsidRPr="004864C4">
        <w:rPr>
          <w:rFonts w:ascii="Arial" w:hAnsi="Arial" w:cs="Arial"/>
          <w:b/>
          <w:bCs/>
          <w:sz w:val="26"/>
          <w:szCs w:val="26"/>
          <w:u w:val="single"/>
        </w:rPr>
        <w:t xml:space="preserve">  ΔΕΚΕΜΒΡΙΟΥ   2022</w:t>
      </w:r>
    </w:p>
    <w:p w:rsidR="001C0DF1" w:rsidRDefault="001C0DF1" w:rsidP="001C0DF1">
      <w:pPr>
        <w:pStyle w:val="1"/>
        <w:ind w:left="-993"/>
        <w:rPr>
          <w:sz w:val="24"/>
        </w:rPr>
      </w:pPr>
      <w:r w:rsidRPr="004112AA">
        <w:rPr>
          <w:sz w:val="24"/>
        </w:rPr>
        <w:t xml:space="preserve">ΔΗΜΟΣ ΔΑΦΝΗΣ </w:t>
      </w:r>
      <w:r w:rsidRPr="004112AA">
        <w:rPr>
          <w:sz w:val="24"/>
          <w:lang w:val="en-US"/>
        </w:rPr>
        <w:t>YMHTTOY</w:t>
      </w:r>
    </w:p>
    <w:p w:rsidR="001C0DF1" w:rsidRDefault="001C0DF1" w:rsidP="001C0DF1">
      <w:pPr>
        <w:pStyle w:val="1"/>
        <w:ind w:left="-993"/>
        <w:rPr>
          <w:sz w:val="24"/>
        </w:rPr>
      </w:pPr>
      <w:r w:rsidRPr="001C0DF1">
        <w:rPr>
          <w:bCs w:val="0"/>
          <w:sz w:val="24"/>
          <w:u w:val="single"/>
        </w:rPr>
        <w:t>ΔΗΜΟΤΙΚΟ ΣΥΜΒΟΥΛΙΟ</w:t>
      </w:r>
      <w:r w:rsidRPr="001C0DF1">
        <w:rPr>
          <w:sz w:val="24"/>
        </w:rPr>
        <w:t xml:space="preserve">    </w:t>
      </w:r>
      <w:r>
        <w:rPr>
          <w:sz w:val="24"/>
        </w:rPr>
        <w:tab/>
      </w:r>
    </w:p>
    <w:p w:rsidR="001C0DF1" w:rsidRDefault="001C0DF1" w:rsidP="001C0DF1">
      <w:pPr>
        <w:pStyle w:val="1"/>
        <w:ind w:left="2880"/>
        <w:rPr>
          <w:sz w:val="24"/>
        </w:rPr>
      </w:pPr>
      <w:r w:rsidRPr="001C0DF1">
        <w:rPr>
          <w:sz w:val="24"/>
        </w:rPr>
        <w:t xml:space="preserve">ΘΕΜΑ: Ψήφιση του </w:t>
      </w:r>
      <w:r>
        <w:rPr>
          <w:sz w:val="24"/>
        </w:rPr>
        <w:t>πρ</w:t>
      </w:r>
      <w:r w:rsidRPr="001C0DF1">
        <w:rPr>
          <w:sz w:val="24"/>
        </w:rPr>
        <w:t xml:space="preserve">οϋπολογισμού              Εσόδων – Εξόδων του Δήμου έτους 2023 .    </w:t>
      </w:r>
    </w:p>
    <w:p w:rsidR="001C0DF1" w:rsidRDefault="001C0DF1" w:rsidP="001C0DF1">
      <w:pPr>
        <w:pStyle w:val="1"/>
        <w:rPr>
          <w:sz w:val="24"/>
        </w:rPr>
      </w:pPr>
    </w:p>
    <w:p w:rsidR="001C0DF1" w:rsidRDefault="001C0DF1" w:rsidP="001C0DF1">
      <w:pPr>
        <w:pStyle w:val="1"/>
        <w:rPr>
          <w:sz w:val="24"/>
        </w:rPr>
      </w:pPr>
    </w:p>
    <w:p w:rsidR="001C0DF1" w:rsidRPr="00317002" w:rsidRDefault="001C0DF1" w:rsidP="001C0DF1">
      <w:pPr>
        <w:spacing w:line="360" w:lineRule="auto"/>
        <w:jc w:val="center"/>
        <w:rPr>
          <w:rFonts w:ascii="Arial" w:hAnsi="Arial" w:cs="Arial"/>
          <w:b/>
          <w:sz w:val="26"/>
          <w:szCs w:val="26"/>
          <w:u w:val="single"/>
        </w:rPr>
      </w:pPr>
      <w:r w:rsidRPr="001C0DF1">
        <w:rPr>
          <w:rFonts w:ascii="Arial" w:hAnsi="Arial" w:cs="Arial"/>
        </w:rPr>
        <w:t xml:space="preserve">        </w:t>
      </w:r>
      <w:r w:rsidRPr="00AB24EE">
        <w:rPr>
          <w:rFonts w:ascii="Arial" w:hAnsi="Arial" w:cs="Arial"/>
          <w:b/>
          <w:sz w:val="26"/>
          <w:szCs w:val="26"/>
          <w:u w:val="single"/>
        </w:rPr>
        <w:t xml:space="preserve">Α  Π  Ο Φ  Α  Σ  Η    </w:t>
      </w:r>
      <w:proofErr w:type="spellStart"/>
      <w:r w:rsidRPr="00AB24EE">
        <w:rPr>
          <w:rFonts w:ascii="Arial" w:hAnsi="Arial" w:cs="Arial"/>
          <w:b/>
          <w:sz w:val="26"/>
          <w:szCs w:val="26"/>
          <w:u w:val="single"/>
        </w:rPr>
        <w:t>Νο</w:t>
      </w:r>
      <w:proofErr w:type="spellEnd"/>
      <w:r w:rsidRPr="00AB24EE">
        <w:rPr>
          <w:rFonts w:ascii="Arial" w:hAnsi="Arial" w:cs="Arial"/>
          <w:b/>
          <w:sz w:val="26"/>
          <w:szCs w:val="26"/>
          <w:u w:val="single"/>
        </w:rPr>
        <w:t xml:space="preserve"> </w:t>
      </w:r>
      <w:r>
        <w:rPr>
          <w:rFonts w:ascii="Arial" w:hAnsi="Arial" w:cs="Arial"/>
          <w:b/>
          <w:sz w:val="26"/>
          <w:szCs w:val="26"/>
          <w:u w:val="single"/>
        </w:rPr>
        <w:t>109</w:t>
      </w:r>
    </w:p>
    <w:p w:rsidR="001C0DF1" w:rsidRDefault="001C0DF1" w:rsidP="001C0DF1">
      <w:pPr>
        <w:keepNext/>
        <w:ind w:left="-993"/>
        <w:jc w:val="both"/>
        <w:outlineLvl w:val="1"/>
        <w:rPr>
          <w:rFonts w:ascii="Arial" w:hAnsi="Arial" w:cs="Arial"/>
          <w:b/>
          <w:bCs/>
          <w:sz w:val="22"/>
          <w:szCs w:val="22"/>
        </w:rPr>
      </w:pPr>
      <w:r w:rsidRPr="00E421B4">
        <w:rPr>
          <w:rFonts w:ascii="Arial" w:hAnsi="Arial" w:cs="Arial"/>
        </w:rPr>
        <w:tab/>
      </w:r>
      <w:r w:rsidRPr="00D56028">
        <w:rPr>
          <w:rFonts w:ascii="Arial" w:hAnsi="Arial" w:cs="Arial"/>
          <w:sz w:val="22"/>
          <w:szCs w:val="22"/>
        </w:rPr>
        <w:t xml:space="preserve">Σήμερα την </w:t>
      </w:r>
      <w:r w:rsidRPr="00D56028">
        <w:rPr>
          <w:rFonts w:ascii="Arial" w:hAnsi="Arial" w:cs="Arial"/>
          <w:b/>
          <w:sz w:val="22"/>
          <w:szCs w:val="22"/>
        </w:rPr>
        <w:t>21η Δεκεμβρίου 2022  ημέρα Τετάρτη</w:t>
      </w:r>
      <w:r w:rsidRPr="00D56028">
        <w:rPr>
          <w:rFonts w:ascii="Arial" w:hAnsi="Arial" w:cs="Arial"/>
          <w:sz w:val="22"/>
          <w:szCs w:val="22"/>
        </w:rPr>
        <w:t xml:space="preserve"> και </w:t>
      </w:r>
      <w:r w:rsidRPr="00D56028">
        <w:rPr>
          <w:rFonts w:ascii="Arial" w:hAnsi="Arial" w:cs="Arial"/>
          <w:b/>
          <w:sz w:val="22"/>
          <w:szCs w:val="22"/>
        </w:rPr>
        <w:t>ώρα 21:00</w:t>
      </w:r>
      <w:r w:rsidRPr="00D56028">
        <w:rPr>
          <w:rFonts w:ascii="Arial" w:hAnsi="Arial" w:cs="Arial"/>
          <w:sz w:val="22"/>
          <w:szCs w:val="22"/>
        </w:rPr>
        <w:t xml:space="preserve">  συνήλθε το Δημοτικό Συμβούλιο Δάφνης - Υμηττού σε </w:t>
      </w:r>
      <w:r w:rsidRPr="00D56028">
        <w:rPr>
          <w:rFonts w:ascii="Arial" w:hAnsi="Arial" w:cs="Arial"/>
          <w:b/>
          <w:sz w:val="22"/>
          <w:szCs w:val="22"/>
        </w:rPr>
        <w:t>ειδική-μεικτή συνεδρίαση</w:t>
      </w:r>
      <w:r w:rsidRPr="00D56028">
        <w:rPr>
          <w:rFonts w:ascii="Arial" w:hAnsi="Arial" w:cs="Arial"/>
          <w:sz w:val="22"/>
          <w:szCs w:val="22"/>
        </w:rPr>
        <w:t xml:space="preserve"> κατόπιν της  </w:t>
      </w:r>
      <w:proofErr w:type="spellStart"/>
      <w:r w:rsidRPr="00D56028">
        <w:rPr>
          <w:rFonts w:ascii="Arial" w:hAnsi="Arial" w:cs="Arial"/>
          <w:b/>
          <w:sz w:val="22"/>
          <w:szCs w:val="22"/>
        </w:rPr>
        <w:t>αριθμ</w:t>
      </w:r>
      <w:proofErr w:type="spellEnd"/>
      <w:r w:rsidRPr="00D56028">
        <w:rPr>
          <w:rFonts w:ascii="Arial" w:hAnsi="Arial" w:cs="Arial"/>
          <w:b/>
          <w:sz w:val="22"/>
          <w:szCs w:val="22"/>
        </w:rPr>
        <w:t xml:space="preserve">. </w:t>
      </w:r>
      <w:proofErr w:type="spellStart"/>
      <w:r w:rsidRPr="00D56028">
        <w:rPr>
          <w:rFonts w:ascii="Arial" w:hAnsi="Arial" w:cs="Arial"/>
          <w:b/>
          <w:sz w:val="22"/>
          <w:szCs w:val="22"/>
        </w:rPr>
        <w:t>πρωτ</w:t>
      </w:r>
      <w:proofErr w:type="spellEnd"/>
      <w:r w:rsidRPr="00D56028">
        <w:rPr>
          <w:rFonts w:ascii="Arial" w:hAnsi="Arial" w:cs="Arial"/>
          <w:b/>
          <w:sz w:val="22"/>
          <w:szCs w:val="22"/>
        </w:rPr>
        <w:t>. 15242/16-12-2022</w:t>
      </w:r>
      <w:r w:rsidRPr="00D56028">
        <w:rPr>
          <w:rFonts w:ascii="Arial" w:hAnsi="Arial" w:cs="Arial"/>
          <w:sz w:val="22"/>
          <w:szCs w:val="22"/>
        </w:rPr>
        <w:t xml:space="preserve"> πρόσκλησης </w:t>
      </w:r>
      <w:r w:rsidRPr="00D56028">
        <w:rPr>
          <w:rFonts w:ascii="Arial" w:hAnsi="Arial" w:cs="Arial"/>
          <w:bCs/>
          <w:sz w:val="22"/>
          <w:szCs w:val="22"/>
        </w:rPr>
        <w:t xml:space="preserve"> του κ. Προέδρου  του Σώματος, η οποία επιδόθηκε  νόμιμα σε  κάθε  ένα  Δημοτικό Σύμβουλο  σύμφωνα  με  τις διατάξεις του άρθρου 67 του  Ν. 3852/7-6-2010   (ΦΕΚ Α' 87)  με  τίτλο : «Νέα Αρχιτεκτονική της Αυτοδιοίκησης και της Αποκεντρωμένης Διοίκησης –Πρόγραμμα Καλλικράτης»  όπως αντικαταστάθηκε με το  άρθρο 74 του Ν. 4555/2018 –«Πρόγραμμα Κλεισθένης Ι» και δημοσιεύθηκε αυθημερόν  στην ιστοσελίδα του Δήμου σύμφωνα με την παρ. 4 του ίδιου άρθρου, στην αίθουσα του Δημοτικού Συμβουλίου 2</w:t>
      </w:r>
      <w:r w:rsidRPr="00D56028">
        <w:rPr>
          <w:rFonts w:ascii="Arial" w:hAnsi="Arial" w:cs="Arial"/>
          <w:bCs/>
          <w:sz w:val="22"/>
          <w:szCs w:val="22"/>
          <w:vertAlign w:val="superscript"/>
        </w:rPr>
        <w:t>ος</w:t>
      </w:r>
      <w:r w:rsidRPr="00D56028">
        <w:rPr>
          <w:rFonts w:ascii="Arial" w:hAnsi="Arial" w:cs="Arial"/>
          <w:bCs/>
          <w:sz w:val="22"/>
          <w:szCs w:val="22"/>
        </w:rPr>
        <w:t xml:space="preserve"> όροφος, του Δημοτικού Κτιρίου της Κοινότητας Υμηττού (πρώην Δημαρχείο Υμηττού), Πλ. Ηρώων Πολυτεχνείου 1</w:t>
      </w:r>
      <w:r w:rsidRPr="00D56028">
        <w:rPr>
          <w:sz w:val="22"/>
          <w:szCs w:val="22"/>
        </w:rPr>
        <w:t xml:space="preserve"> </w:t>
      </w:r>
      <w:r w:rsidRPr="00D56028">
        <w:rPr>
          <w:rFonts w:ascii="Arial" w:hAnsi="Arial" w:cs="Arial"/>
          <w:bCs/>
          <w:sz w:val="22"/>
          <w:szCs w:val="22"/>
        </w:rPr>
        <w:t>και ταυτόχρονα με τηλεδιάσκεψη και χρήση της τεχνολογίας του e-</w:t>
      </w:r>
      <w:proofErr w:type="spellStart"/>
      <w:r w:rsidRPr="00D56028">
        <w:rPr>
          <w:rFonts w:ascii="Arial" w:hAnsi="Arial" w:cs="Arial"/>
          <w:bCs/>
          <w:sz w:val="22"/>
          <w:szCs w:val="22"/>
        </w:rPr>
        <w:t>presence</w:t>
      </w:r>
      <w:proofErr w:type="spellEnd"/>
      <w:r w:rsidRPr="00D56028">
        <w:rPr>
          <w:rFonts w:ascii="Arial" w:hAnsi="Arial" w:cs="Arial"/>
          <w:bCs/>
          <w:sz w:val="22"/>
          <w:szCs w:val="22"/>
        </w:rPr>
        <w:t xml:space="preserve"> (</w:t>
      </w:r>
      <w:hyperlink r:id="rId8" w:history="1">
        <w:r w:rsidRPr="00D56028">
          <w:rPr>
            <w:rFonts w:ascii="Arial" w:hAnsi="Arial" w:cs="Arial"/>
            <w:bCs/>
            <w:color w:val="0563C1"/>
            <w:sz w:val="22"/>
            <w:szCs w:val="22"/>
            <w:u w:val="single"/>
          </w:rPr>
          <w:t>www.epresence.gov.gr</w:t>
        </w:r>
      </w:hyperlink>
      <w:r w:rsidRPr="00D56028">
        <w:rPr>
          <w:rFonts w:ascii="Arial" w:hAnsi="Arial" w:cs="Arial"/>
          <w:bCs/>
          <w:sz w:val="22"/>
          <w:szCs w:val="22"/>
        </w:rPr>
        <w:t xml:space="preserve">), παρόντων και απόντων των </w:t>
      </w:r>
      <w:proofErr w:type="spellStart"/>
      <w:r w:rsidRPr="00D56028">
        <w:rPr>
          <w:rFonts w:ascii="Arial" w:hAnsi="Arial" w:cs="Arial"/>
          <w:bCs/>
          <w:sz w:val="22"/>
          <w:szCs w:val="22"/>
        </w:rPr>
        <w:t>κ.κ</w:t>
      </w:r>
      <w:proofErr w:type="spellEnd"/>
      <w:r w:rsidRPr="00D56028">
        <w:rPr>
          <w:rFonts w:ascii="Arial" w:hAnsi="Arial" w:cs="Arial"/>
          <w:bCs/>
          <w:sz w:val="22"/>
          <w:szCs w:val="22"/>
        </w:rPr>
        <w:t>. Δημοτικών Συμβούλων ως εξής</w:t>
      </w:r>
      <w:r w:rsidRPr="00D56028">
        <w:rPr>
          <w:rFonts w:ascii="Arial" w:hAnsi="Arial" w:cs="Arial"/>
          <w:b/>
          <w:bCs/>
          <w:sz w:val="22"/>
          <w:szCs w:val="22"/>
        </w:rPr>
        <w:t>:</w:t>
      </w:r>
    </w:p>
    <w:p w:rsidR="001C0DF1" w:rsidRDefault="001C0DF1" w:rsidP="001C0DF1">
      <w:pPr>
        <w:keepNext/>
        <w:ind w:left="-993"/>
        <w:jc w:val="both"/>
        <w:outlineLvl w:val="1"/>
        <w:rPr>
          <w:rFonts w:ascii="Arial" w:hAnsi="Arial" w:cs="Arial"/>
          <w:b/>
          <w:bCs/>
          <w:sz w:val="22"/>
          <w:szCs w:val="22"/>
        </w:rPr>
      </w:pPr>
    </w:p>
    <w:tbl>
      <w:tblPr>
        <w:tblW w:w="9465" w:type="dxa"/>
        <w:tblInd w:w="-1114" w:type="dxa"/>
        <w:tblLayout w:type="fixed"/>
        <w:tblCellMar>
          <w:left w:w="0" w:type="dxa"/>
          <w:right w:w="0" w:type="dxa"/>
        </w:tblCellMar>
        <w:tblLook w:val="04A0" w:firstRow="1" w:lastRow="0" w:firstColumn="1" w:lastColumn="0" w:noHBand="0" w:noVBand="1"/>
      </w:tblPr>
      <w:tblGrid>
        <w:gridCol w:w="833"/>
        <w:gridCol w:w="2621"/>
        <w:gridCol w:w="1860"/>
        <w:gridCol w:w="3012"/>
        <w:gridCol w:w="1139"/>
      </w:tblGrid>
      <w:tr w:rsidR="001C0DF1" w:rsidRPr="001C0DF1" w:rsidTr="001C0DF1">
        <w:trPr>
          <w:trHeight w:val="335"/>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b/>
                <w:bCs/>
                <w:sz w:val="20"/>
                <w:szCs w:val="20"/>
              </w:rPr>
            </w:pPr>
            <w:r w:rsidRPr="001C0DF1">
              <w:rPr>
                <w:rFonts w:ascii="Arial" w:hAnsi="Arial" w:cs="Arial"/>
                <w:b/>
                <w:bCs/>
                <w:sz w:val="20"/>
                <w:szCs w:val="20"/>
              </w:rPr>
              <w:t>Α/Α</w:t>
            </w:r>
          </w:p>
        </w:tc>
        <w:tc>
          <w:tcPr>
            <w:tcW w:w="262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b/>
                <w:bCs/>
                <w:sz w:val="20"/>
                <w:szCs w:val="20"/>
              </w:rPr>
            </w:pPr>
            <w:r w:rsidRPr="001C0DF1">
              <w:rPr>
                <w:rFonts w:ascii="Arial" w:hAnsi="Arial" w:cs="Arial"/>
                <w:b/>
                <w:bCs/>
                <w:sz w:val="20"/>
                <w:szCs w:val="20"/>
              </w:rPr>
              <w:t xml:space="preserve">ΕΠΩΝΥΜΟ </w:t>
            </w:r>
          </w:p>
        </w:tc>
        <w:tc>
          <w:tcPr>
            <w:tcW w:w="186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b/>
                <w:bCs/>
                <w:sz w:val="20"/>
                <w:szCs w:val="20"/>
              </w:rPr>
            </w:pPr>
            <w:r w:rsidRPr="001C0DF1">
              <w:rPr>
                <w:rFonts w:ascii="Arial" w:hAnsi="Arial" w:cs="Arial"/>
                <w:b/>
                <w:bCs/>
                <w:sz w:val="20"/>
                <w:szCs w:val="20"/>
              </w:rPr>
              <w:t xml:space="preserve">ΟΝΟΜΑ </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b/>
                <w:bCs/>
                <w:sz w:val="20"/>
                <w:szCs w:val="20"/>
              </w:rPr>
            </w:pPr>
            <w:r w:rsidRPr="001C0DF1">
              <w:rPr>
                <w:rFonts w:ascii="Arial" w:hAnsi="Arial" w:cs="Arial"/>
                <w:b/>
                <w:bCs/>
                <w:sz w:val="20"/>
                <w:szCs w:val="20"/>
              </w:rPr>
              <w:t xml:space="preserve">ΙΔΙΟΤΗΤΑ </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b/>
                <w:bCs/>
                <w:sz w:val="20"/>
                <w:szCs w:val="20"/>
              </w:rPr>
            </w:pPr>
            <w:r w:rsidRPr="001C0DF1">
              <w:rPr>
                <w:rFonts w:ascii="Arial" w:hAnsi="Arial" w:cs="Arial"/>
                <w:b/>
                <w:bCs/>
                <w:sz w:val="20"/>
                <w:szCs w:val="20"/>
              </w:rPr>
              <w:t xml:space="preserve">ΠΑΡΩΝ/ ΠΑΡΟΥΣΑ </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Αναστασόπουλος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Γεώργιος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 xml:space="preserve">ΔΗΜΟΤΙΚΟΣ ΣΥΜΒΟΥΛΟΣ </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2</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Αναστασόπουλος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Νικόλαος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 xml:space="preserve">ΔΗΜΟΤΙΚΟΣ ΣΥΜΒΟΥΛΟΣ </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
              </w:rP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3</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Ανδρουλάκης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Ανδρέας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b/>
                <w:bCs/>
                <w:sz w:val="20"/>
                <w:szCs w:val="20"/>
              </w:rPr>
              <w:t>ΓΡΑΜΜΑΤΕΑΣ Δ.Σ.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
              </w:rP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4</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Αντωνιάδης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Κωνσταντίνος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5</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Αργιανάς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Δημήτριος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b/>
                <w:bCs/>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
              </w:rPr>
            </w:pPr>
            <w:r w:rsidRPr="001C0DF1">
              <w:rPr>
                <w:rFonts w:ascii="Arial" w:hAnsi="Arial" w:cs="Arial"/>
                <w:b/>
                <w:sz w:val="20"/>
                <w:szCs w:val="20"/>
              </w:rPr>
              <w:t>ΑΠΩΝ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6</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Βαρβιτσιώτης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Παναγιώτης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 xml:space="preserve">ΔΗΜΟΤΙΚΟΣ ΣΥΜΒΟΥΛΟΣ </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7</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Βερύκιος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Δημήτριος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 (ΤΗΛ/ΨΗ)</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8</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Βογιατζόγλου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Αργυρούλα</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b/>
                <w:bCs/>
                <w:sz w:val="20"/>
                <w:szCs w:val="20"/>
              </w:rPr>
            </w:pPr>
            <w:r w:rsidRPr="001C0DF1">
              <w:rPr>
                <w:rFonts w:ascii="Arial" w:hAnsi="Arial" w:cs="Arial"/>
                <w:sz w:val="20"/>
                <w:szCs w:val="20"/>
              </w:rPr>
              <w:t>ΔΗΜΟΤΙΚΗ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ΠΑΡΟΥΣΑ (ΤΗΛ/ΨΗ)</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9</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Γιαννακούρας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Δημήτριος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 xml:space="preserve">ΔΗΜΟΤΙΚΟΣ ΣΥΜΒΟΥΛΟΣ </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10</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Γιαννοπούλου</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Κλεάνθη (Κλειώ)</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 xml:space="preserve">ΔΗΜΟΤΙΚΗ ΣΥΜΒΟΥΛΟΣ </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Cs/>
              </w:rPr>
            </w:pPr>
            <w:r w:rsidRPr="001C0DF1">
              <w:rPr>
                <w:rFonts w:ascii="Arial" w:hAnsi="Arial" w:cs="Arial"/>
                <w:sz w:val="20"/>
                <w:szCs w:val="20"/>
              </w:rPr>
              <w:t>ΠΑΡΟΥΣΑ (ΤΗΛ/ΨΗ)</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11</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Δαουλάρης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b/>
                <w:sz w:val="20"/>
                <w:szCs w:val="20"/>
              </w:rPr>
            </w:pPr>
            <w:r w:rsidRPr="001C0DF1">
              <w:rPr>
                <w:rFonts w:ascii="Arial" w:eastAsia="Arial Unicode MS" w:hAnsi="Arial" w:cs="Arial"/>
                <w:b/>
                <w:bCs/>
                <w:sz w:val="20"/>
                <w:szCs w:val="20"/>
              </w:rPr>
              <w:t>Γεώργιος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12</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Θάνου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Χρυσούλα</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ΔΗΜΟΤΙΚΗ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Cs/>
              </w:rPr>
            </w:pPr>
            <w:r w:rsidRPr="001C0DF1">
              <w:rPr>
                <w:rFonts w:ascii="Arial" w:hAnsi="Arial" w:cs="Arial"/>
                <w:bCs/>
                <w:sz w:val="20"/>
                <w:szCs w:val="20"/>
              </w:rPr>
              <w:t>ΠΑΡΟΥΣΑ</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13</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Θεοδωρόπουλος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b/>
                <w:sz w:val="20"/>
                <w:szCs w:val="20"/>
              </w:rPr>
            </w:pPr>
            <w:r w:rsidRPr="001C0DF1">
              <w:rPr>
                <w:rFonts w:ascii="Arial" w:eastAsia="Arial Unicode MS" w:hAnsi="Arial" w:cs="Arial"/>
                <w:b/>
                <w:sz w:val="20"/>
                <w:szCs w:val="20"/>
              </w:rPr>
              <w:t>Δημήτριος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b/>
                <w:bCs/>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
                <w:bCs/>
              </w:rP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14</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Κατσαρός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Θεόδωρος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b/>
                <w:bCs/>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15</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Καρακώνη</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b/>
                <w:sz w:val="20"/>
                <w:szCs w:val="20"/>
              </w:rPr>
            </w:pPr>
            <w:r w:rsidRPr="001C0DF1">
              <w:rPr>
                <w:rFonts w:ascii="Arial" w:eastAsia="Arial Unicode MS" w:hAnsi="Arial" w:cs="Arial"/>
                <w:b/>
                <w:bCs/>
                <w:sz w:val="20"/>
                <w:szCs w:val="20"/>
              </w:rPr>
              <w:t>Βαρβάρα-Αικατερίνη</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ΔΗΜΟΤΙΚΗ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ΠΑΡΟΥΣΑ</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16</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Κρούσος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Μενέλαος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 xml:space="preserve">ΔΗΜΟΤΙΚΟΣ ΣΥΜΒΟΥΛΟΣ </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Cs/>
              </w:rPr>
            </w:pPr>
            <w:r w:rsidRPr="001C0DF1">
              <w:rPr>
                <w:rFonts w:ascii="Arial" w:hAnsi="Arial" w:cs="Arial"/>
                <w:bCs/>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17</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Λαγδά</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Δέσποινα</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 xml:space="preserve">ΔΗΜΟΤΙΚΗ ΣΥΜΒΟΥΛΟΣ </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
              </w:rPr>
            </w:pPr>
            <w:r w:rsidRPr="001C0DF1">
              <w:rPr>
                <w:rFonts w:ascii="Arial" w:hAnsi="Arial" w:cs="Arial"/>
                <w:b/>
                <w:sz w:val="20"/>
                <w:szCs w:val="20"/>
              </w:rPr>
              <w:t>ΑΠΟΥΣΑ</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18</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Λεμπέσης-Κολοκυθάς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Ελευθέριος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
                <w:sz w:val="20"/>
                <w:szCs w:val="20"/>
              </w:rP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19</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Λιακόπουλος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Χρήστος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b/>
                <w:bCs/>
                <w:sz w:val="20"/>
                <w:szCs w:val="20"/>
              </w:rPr>
              <w:t>ΠΡΟΕΔΡΟΣ Δ.Σ.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20</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Λιούτας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b/>
                <w:sz w:val="20"/>
                <w:szCs w:val="20"/>
              </w:rPr>
            </w:pPr>
            <w:r w:rsidRPr="001C0DF1">
              <w:rPr>
                <w:rFonts w:ascii="Arial" w:eastAsia="Arial Unicode MS" w:hAnsi="Arial" w:cs="Arial"/>
                <w:b/>
                <w:bCs/>
                <w:sz w:val="20"/>
                <w:szCs w:val="20"/>
              </w:rPr>
              <w:t>Κωνσταντίνος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Cs/>
              </w:rPr>
            </w:pPr>
            <w:r w:rsidRPr="001C0DF1">
              <w:rPr>
                <w:rFonts w:ascii="Arial" w:hAnsi="Arial" w:cs="Arial"/>
                <w:bCs/>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lang w:val="en-US"/>
              </w:rPr>
              <w:lastRenderedPageBreak/>
              <w:t>2</w:t>
            </w:r>
            <w:r w:rsidRPr="001C0DF1">
              <w:rPr>
                <w:rFonts w:ascii="Arial" w:hAnsi="Arial" w:cs="Arial"/>
                <w:sz w:val="20"/>
                <w:szCs w:val="20"/>
              </w:rPr>
              <w:t>1</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Μαργαρίτης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Ηλίας Ερρίκος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eastAsia="Arial Unicode MS"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lang w:val="en-US"/>
              </w:rPr>
              <w:t>2</w:t>
            </w:r>
            <w:r w:rsidRPr="001C0DF1">
              <w:rPr>
                <w:rFonts w:ascii="Arial" w:hAnsi="Arial" w:cs="Arial"/>
                <w:sz w:val="20"/>
                <w:szCs w:val="20"/>
              </w:rPr>
              <w:t>2</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Μητροβγένης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b/>
                <w:sz w:val="20"/>
                <w:szCs w:val="20"/>
              </w:rPr>
            </w:pPr>
            <w:r w:rsidRPr="001C0DF1">
              <w:rPr>
                <w:rFonts w:ascii="Arial" w:eastAsia="Arial Unicode MS" w:hAnsi="Arial" w:cs="Arial"/>
                <w:b/>
                <w:bCs/>
                <w:sz w:val="20"/>
                <w:szCs w:val="20"/>
              </w:rPr>
              <w:t>Γεώργιος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lang w:val="en-US"/>
              </w:rPr>
              <w:t>2</w:t>
            </w:r>
            <w:r w:rsidRPr="001C0DF1">
              <w:rPr>
                <w:rFonts w:ascii="Arial" w:hAnsi="Arial" w:cs="Arial"/>
                <w:sz w:val="20"/>
                <w:szCs w:val="20"/>
              </w:rPr>
              <w:t>3</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Μπόκαρης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b/>
                <w:sz w:val="20"/>
                <w:szCs w:val="20"/>
              </w:rPr>
            </w:pPr>
            <w:r w:rsidRPr="001C0DF1">
              <w:rPr>
                <w:rFonts w:ascii="Arial" w:hAnsi="Arial" w:cs="Arial"/>
                <w:b/>
                <w:bCs/>
                <w:sz w:val="20"/>
                <w:szCs w:val="20"/>
              </w:rPr>
              <w:t>Γεώργιος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lang w:val="en-US"/>
              </w:rPr>
              <w:t>2</w:t>
            </w:r>
            <w:r w:rsidRPr="001C0DF1">
              <w:rPr>
                <w:rFonts w:ascii="Arial" w:hAnsi="Arial" w:cs="Arial"/>
                <w:sz w:val="20"/>
                <w:szCs w:val="20"/>
              </w:rPr>
              <w:t>4</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Μπουρνελές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sz w:val="20"/>
                <w:szCs w:val="20"/>
              </w:rPr>
            </w:pPr>
            <w:r w:rsidRPr="001C0DF1">
              <w:rPr>
                <w:rFonts w:ascii="Arial" w:hAnsi="Arial" w:cs="Arial"/>
                <w:b/>
                <w:bCs/>
                <w:sz w:val="20"/>
                <w:szCs w:val="20"/>
              </w:rPr>
              <w:t>Νικόλαος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b/>
                <w:sz w:val="20"/>
                <w:szCs w:val="20"/>
              </w:rPr>
              <w:t>ΑΠΩΝ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lang w:val="en-US"/>
              </w:rPr>
              <w:t>2</w:t>
            </w:r>
            <w:r w:rsidRPr="001C0DF1">
              <w:rPr>
                <w:rFonts w:ascii="Arial" w:hAnsi="Arial" w:cs="Arial"/>
                <w:sz w:val="20"/>
                <w:szCs w:val="20"/>
              </w:rPr>
              <w:t>5</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Ντίνος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eastAsia="Arial Unicode MS" w:hAnsi="Arial" w:cs="Arial"/>
                <w:b/>
                <w:sz w:val="20"/>
                <w:szCs w:val="20"/>
              </w:rPr>
            </w:pPr>
            <w:r w:rsidRPr="001C0DF1">
              <w:rPr>
                <w:rFonts w:ascii="Arial" w:eastAsia="Arial Unicode MS" w:hAnsi="Arial" w:cs="Arial"/>
                <w:b/>
                <w:bCs/>
                <w:sz w:val="20"/>
                <w:szCs w:val="20"/>
              </w:rPr>
              <w:t>Νικόλαος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eastAsia="Arial Unicode MS" w:hAnsi="Arial" w:cs="Arial"/>
                <w:sz w:val="20"/>
                <w:szCs w:val="20"/>
              </w:rPr>
            </w:pPr>
            <w:r w:rsidRPr="001C0DF1">
              <w:rPr>
                <w:rFonts w:ascii="Arial" w:hAnsi="Arial" w:cs="Arial"/>
                <w:b/>
                <w:bCs/>
                <w:sz w:val="20"/>
                <w:szCs w:val="20"/>
              </w:rPr>
              <w:t>ΑΝΤΙΠΡΟΕΔΡΟΣ Δ.Σ.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lang w:val="en-US"/>
              </w:rPr>
              <w:t>2</w:t>
            </w:r>
            <w:r w:rsidRPr="001C0DF1">
              <w:rPr>
                <w:rFonts w:ascii="Arial" w:hAnsi="Arial" w:cs="Arial"/>
                <w:sz w:val="20"/>
                <w:szCs w:val="20"/>
              </w:rPr>
              <w:t>6</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Ρούσσου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b/>
                <w:sz w:val="20"/>
                <w:szCs w:val="20"/>
              </w:rPr>
            </w:pPr>
            <w:r w:rsidRPr="001C0DF1">
              <w:rPr>
                <w:rFonts w:ascii="Arial" w:hAnsi="Arial" w:cs="Arial"/>
                <w:b/>
                <w:bCs/>
                <w:sz w:val="20"/>
                <w:szCs w:val="20"/>
              </w:rPr>
              <w:t>Καλλιρόη (</w:t>
            </w:r>
            <w:proofErr w:type="spellStart"/>
            <w:r w:rsidRPr="001C0DF1">
              <w:rPr>
                <w:rFonts w:ascii="Arial" w:hAnsi="Arial" w:cs="Arial"/>
                <w:b/>
                <w:bCs/>
                <w:sz w:val="20"/>
                <w:szCs w:val="20"/>
              </w:rPr>
              <w:t>Ρόη</w:t>
            </w:r>
            <w:proofErr w:type="spellEnd"/>
            <w:r w:rsidRPr="001C0DF1">
              <w:rPr>
                <w:rFonts w:ascii="Arial" w:hAnsi="Arial" w:cs="Arial"/>
                <w:b/>
                <w:bCs/>
                <w:sz w:val="20"/>
                <w:szCs w:val="20"/>
              </w:rPr>
              <w:t>)</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ΔΗΜΟΤΙΚΗ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ΠΑΡΟΥΣΑ</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lang w:val="en-US"/>
              </w:rPr>
              <w:t>2</w:t>
            </w:r>
            <w:r w:rsidRPr="001C0DF1">
              <w:rPr>
                <w:rFonts w:ascii="Arial" w:hAnsi="Arial" w:cs="Arial"/>
                <w:sz w:val="20"/>
                <w:szCs w:val="20"/>
              </w:rPr>
              <w:t>7</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Σκιαδοπούλου</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sz w:val="20"/>
                <w:szCs w:val="20"/>
              </w:rPr>
            </w:pPr>
            <w:r w:rsidRPr="001C0DF1">
              <w:rPr>
                <w:rFonts w:ascii="Arial" w:hAnsi="Arial" w:cs="Arial"/>
                <w:b/>
                <w:bCs/>
                <w:sz w:val="20"/>
                <w:szCs w:val="20"/>
              </w:rPr>
              <w:t>Γεωργία</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ΔΗΜΟΤΙΚΗ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ΠΑΡΟΥΣΑ</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28</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Σταυριανουδάκης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sz w:val="20"/>
                <w:szCs w:val="20"/>
              </w:rPr>
            </w:pPr>
            <w:r w:rsidRPr="001C0DF1">
              <w:rPr>
                <w:rFonts w:ascii="Arial" w:hAnsi="Arial" w:cs="Arial"/>
                <w:b/>
                <w:bCs/>
                <w:sz w:val="20"/>
                <w:szCs w:val="20"/>
              </w:rPr>
              <w:t>Κωνσταντίνος-</w:t>
            </w:r>
            <w:proofErr w:type="spellStart"/>
            <w:r w:rsidRPr="001C0DF1">
              <w:rPr>
                <w:rFonts w:ascii="Arial" w:hAnsi="Arial" w:cs="Arial"/>
                <w:b/>
                <w:bCs/>
                <w:sz w:val="20"/>
                <w:szCs w:val="20"/>
              </w:rPr>
              <w:t>Νεκταριος</w:t>
            </w:r>
            <w:proofErr w:type="spellEnd"/>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 (ΤΗΛ/ΨΗ)</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29</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Τζιβελέκας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b/>
                <w:sz w:val="20"/>
                <w:szCs w:val="20"/>
              </w:rPr>
            </w:pPr>
            <w:r w:rsidRPr="001C0DF1">
              <w:rPr>
                <w:rFonts w:ascii="Arial" w:hAnsi="Arial" w:cs="Arial"/>
                <w:b/>
                <w:bCs/>
                <w:sz w:val="20"/>
                <w:szCs w:val="20"/>
              </w:rPr>
              <w:t>Ιωάννης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
                <w:bCs/>
              </w:rPr>
            </w:pPr>
            <w:r w:rsidRPr="001C0DF1">
              <w:rPr>
                <w:rFonts w:ascii="Arial" w:hAnsi="Arial" w:cs="Arial"/>
                <w:b/>
                <w:sz w:val="20"/>
                <w:szCs w:val="20"/>
              </w:rPr>
              <w:t>ΑΠΩΝ</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30</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 xml:space="preserve">Τόλια –Κηπουρού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r w:rsidRPr="001C0DF1">
              <w:rPr>
                <w:rFonts w:ascii="Arial" w:hAnsi="Arial" w:cs="Arial"/>
                <w:b/>
                <w:bCs/>
                <w:sz w:val="20"/>
                <w:szCs w:val="20"/>
              </w:rPr>
              <w:t>Ναυσικά</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ΔΗΜΟΤΙΚΗ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rPr>
                <w:bCs/>
              </w:rPr>
            </w:pPr>
            <w:r w:rsidRPr="001C0DF1">
              <w:rPr>
                <w:rFonts w:ascii="Arial" w:hAnsi="Arial" w:cs="Arial"/>
                <w:bCs/>
                <w:sz w:val="20"/>
                <w:szCs w:val="20"/>
              </w:rPr>
              <w:t>ΠΑΡΟΥΣΑ</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31</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Τσιλίφης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sz w:val="20"/>
                <w:szCs w:val="20"/>
              </w:rPr>
            </w:pPr>
            <w:r w:rsidRPr="001C0DF1">
              <w:rPr>
                <w:rFonts w:ascii="Arial" w:hAnsi="Arial" w:cs="Arial"/>
                <w:b/>
                <w:bCs/>
                <w:sz w:val="20"/>
                <w:szCs w:val="20"/>
              </w:rPr>
              <w:t>Νικόλαος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 (ΤΗΛ/ΨΗ)</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32</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Τσούτσουρας</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sz w:val="20"/>
                <w:szCs w:val="20"/>
              </w:rPr>
            </w:pPr>
            <w:r w:rsidRPr="001C0DF1">
              <w:rPr>
                <w:rFonts w:ascii="Arial" w:hAnsi="Arial" w:cs="Arial"/>
                <w:b/>
                <w:bCs/>
                <w:sz w:val="20"/>
                <w:szCs w:val="20"/>
              </w:rPr>
              <w:t>Δημήτριος</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ΔΗΜΟΤΙΚΟΣ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ΠΑΡΩΝ (ΤΗΛ/ΨΗ)</w:t>
            </w:r>
          </w:p>
        </w:tc>
      </w:tr>
      <w:tr w:rsidR="001C0DF1" w:rsidRPr="001C0DF1" w:rsidTr="001C0DF1">
        <w:trPr>
          <w:trHeight w:val="300"/>
        </w:trPr>
        <w:tc>
          <w:tcPr>
            <w:tcW w:w="833"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33</w:t>
            </w:r>
          </w:p>
        </w:tc>
        <w:tc>
          <w:tcPr>
            <w:tcW w:w="2621" w:type="dxa"/>
            <w:tcBorders>
              <w:top w:val="single" w:sz="4" w:space="0" w:color="auto"/>
              <w:left w:val="nil"/>
              <w:bottom w:val="single" w:sz="4" w:space="0" w:color="auto"/>
              <w:right w:val="nil"/>
            </w:tcBorders>
            <w:noWrap/>
            <w:tcMar>
              <w:top w:w="20" w:type="dxa"/>
              <w:left w:w="20" w:type="dxa"/>
              <w:bottom w:w="0" w:type="dxa"/>
              <w:right w:w="20" w:type="dxa"/>
            </w:tcMar>
            <w:vAlign w:val="bottom"/>
            <w:hideMark/>
          </w:tcPr>
          <w:p w:rsidR="001C0DF1" w:rsidRPr="001C0DF1" w:rsidRDefault="001C0DF1" w:rsidP="001C0DF1">
            <w:pPr>
              <w:rPr>
                <w:rFonts w:ascii="Arial" w:hAnsi="Arial" w:cs="Arial"/>
                <w:b/>
                <w:bCs/>
                <w:sz w:val="20"/>
                <w:szCs w:val="20"/>
              </w:rPr>
            </w:pPr>
            <w:proofErr w:type="spellStart"/>
            <w:r w:rsidRPr="001C0DF1">
              <w:rPr>
                <w:rFonts w:ascii="Arial" w:hAnsi="Arial" w:cs="Arial"/>
                <w:b/>
                <w:bCs/>
                <w:sz w:val="20"/>
                <w:szCs w:val="20"/>
              </w:rPr>
              <w:t>Χριστινάκη</w:t>
            </w:r>
            <w:proofErr w:type="spellEnd"/>
            <w:r w:rsidRPr="001C0DF1">
              <w:rPr>
                <w:rFonts w:ascii="Arial" w:hAnsi="Arial" w:cs="Arial"/>
                <w:b/>
                <w:bCs/>
                <w:sz w:val="20"/>
                <w:szCs w:val="20"/>
              </w:rPr>
              <w:t xml:space="preserve"> </w:t>
            </w:r>
          </w:p>
        </w:tc>
        <w:tc>
          <w:tcPr>
            <w:tcW w:w="18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rPr>
                <w:rFonts w:ascii="Arial" w:hAnsi="Arial" w:cs="Arial"/>
                <w:sz w:val="20"/>
                <w:szCs w:val="20"/>
              </w:rPr>
            </w:pPr>
            <w:r w:rsidRPr="001C0DF1">
              <w:rPr>
                <w:rFonts w:ascii="Arial" w:hAnsi="Arial" w:cs="Arial"/>
                <w:b/>
                <w:bCs/>
                <w:sz w:val="20"/>
                <w:szCs w:val="20"/>
              </w:rPr>
              <w:t>Όλγα</w:t>
            </w:r>
          </w:p>
        </w:tc>
        <w:tc>
          <w:tcPr>
            <w:tcW w:w="3012"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bottom"/>
            <w:hideMark/>
          </w:tcPr>
          <w:p w:rsidR="001C0DF1" w:rsidRPr="001C0DF1" w:rsidRDefault="001C0DF1" w:rsidP="001C0DF1">
            <w:pPr>
              <w:jc w:val="center"/>
              <w:rPr>
                <w:rFonts w:ascii="Arial" w:hAnsi="Arial" w:cs="Arial"/>
                <w:sz w:val="20"/>
                <w:szCs w:val="20"/>
              </w:rPr>
            </w:pPr>
            <w:r w:rsidRPr="001C0DF1">
              <w:rPr>
                <w:rFonts w:ascii="Arial" w:hAnsi="Arial" w:cs="Arial"/>
                <w:sz w:val="20"/>
                <w:szCs w:val="20"/>
              </w:rPr>
              <w:t>ΔΗΜΟΤΙΚΗ ΣΥΜΒΟΥΛΟΣ</w:t>
            </w:r>
          </w:p>
        </w:tc>
        <w:tc>
          <w:tcPr>
            <w:tcW w:w="1139" w:type="dxa"/>
            <w:tcBorders>
              <w:top w:val="single" w:sz="4" w:space="0" w:color="auto"/>
              <w:left w:val="nil"/>
              <w:bottom w:val="single" w:sz="4" w:space="0" w:color="auto"/>
              <w:right w:val="single" w:sz="4" w:space="0" w:color="auto"/>
            </w:tcBorders>
            <w:noWrap/>
            <w:tcMar>
              <w:top w:w="20" w:type="dxa"/>
              <w:left w:w="20" w:type="dxa"/>
              <w:bottom w:w="0" w:type="dxa"/>
              <w:right w:w="20" w:type="dxa"/>
            </w:tcMar>
            <w:hideMark/>
          </w:tcPr>
          <w:p w:rsidR="001C0DF1" w:rsidRPr="001C0DF1" w:rsidRDefault="001C0DF1" w:rsidP="001C0DF1">
            <w:pPr>
              <w:jc w:val="center"/>
            </w:pPr>
            <w:r w:rsidRPr="001C0DF1">
              <w:rPr>
                <w:rFonts w:ascii="Arial" w:hAnsi="Arial" w:cs="Arial"/>
                <w:sz w:val="20"/>
                <w:szCs w:val="20"/>
              </w:rPr>
              <w:t>ΠΑΡΟΥΣΑ</w:t>
            </w:r>
          </w:p>
        </w:tc>
      </w:tr>
    </w:tbl>
    <w:p w:rsidR="001C0DF1" w:rsidRPr="001C0DF1" w:rsidRDefault="001C0DF1" w:rsidP="001C0DF1">
      <w:pPr>
        <w:ind w:left="-993" w:firstLine="720"/>
        <w:jc w:val="both"/>
        <w:rPr>
          <w:rFonts w:ascii="Arial" w:hAnsi="Arial" w:cs="Arial"/>
          <w:bCs/>
          <w:sz w:val="22"/>
          <w:szCs w:val="22"/>
        </w:rPr>
      </w:pPr>
      <w:r w:rsidRPr="001C0DF1">
        <w:rPr>
          <w:rFonts w:ascii="Arial" w:hAnsi="Arial" w:cs="Arial"/>
          <w:bCs/>
          <w:sz w:val="22"/>
          <w:szCs w:val="22"/>
        </w:rPr>
        <w:t xml:space="preserve">Στη συνεδρίαση αυτή, στην οποία είχαν κληθεί νόμιμα και εμπρόθεσμα ο Δήμαρχος και οι Δημοτικοί Σύμβουλοι, παρίστατο ο Δήμαρχος κ. </w:t>
      </w:r>
      <w:proofErr w:type="spellStart"/>
      <w:r w:rsidRPr="001C0DF1">
        <w:rPr>
          <w:rFonts w:ascii="Arial" w:hAnsi="Arial" w:cs="Arial"/>
          <w:bCs/>
          <w:sz w:val="22"/>
          <w:szCs w:val="22"/>
        </w:rPr>
        <w:t>Μπινίσκος</w:t>
      </w:r>
      <w:proofErr w:type="spellEnd"/>
      <w:r w:rsidRPr="001C0DF1">
        <w:rPr>
          <w:rFonts w:ascii="Arial" w:hAnsi="Arial" w:cs="Arial"/>
          <w:bCs/>
          <w:sz w:val="22"/>
          <w:szCs w:val="22"/>
        </w:rPr>
        <w:t xml:space="preserve"> </w:t>
      </w:r>
      <w:proofErr w:type="spellStart"/>
      <w:r w:rsidRPr="001C0DF1">
        <w:rPr>
          <w:rFonts w:ascii="Arial" w:hAnsi="Arial" w:cs="Arial"/>
          <w:bCs/>
          <w:sz w:val="22"/>
          <w:szCs w:val="22"/>
        </w:rPr>
        <w:t>Αθ</w:t>
      </w:r>
      <w:proofErr w:type="spellEnd"/>
      <w:r w:rsidRPr="001C0DF1">
        <w:rPr>
          <w:rFonts w:ascii="Arial" w:hAnsi="Arial" w:cs="Arial"/>
          <w:bCs/>
          <w:sz w:val="22"/>
          <w:szCs w:val="22"/>
        </w:rPr>
        <w:t xml:space="preserve">. Αναστάσιος, ο Πρόεδρος της Δημοτικής Κοινότητας Δάφνης κ. </w:t>
      </w:r>
      <w:proofErr w:type="spellStart"/>
      <w:r w:rsidRPr="001C0DF1">
        <w:rPr>
          <w:rFonts w:ascii="Arial" w:hAnsi="Arial" w:cs="Arial"/>
          <w:bCs/>
          <w:sz w:val="22"/>
          <w:szCs w:val="22"/>
        </w:rPr>
        <w:t>Δραγάτσης</w:t>
      </w:r>
      <w:proofErr w:type="spellEnd"/>
      <w:r w:rsidRPr="001C0DF1">
        <w:rPr>
          <w:rFonts w:ascii="Arial" w:hAnsi="Arial" w:cs="Arial"/>
          <w:bCs/>
          <w:sz w:val="22"/>
          <w:szCs w:val="22"/>
        </w:rPr>
        <w:t xml:space="preserve"> Ιωάννης, πραγματοποιήθηκε δε υπό την προεδρία του Προέδρου του Σώματος κ. </w:t>
      </w:r>
      <w:proofErr w:type="spellStart"/>
      <w:r w:rsidRPr="001C0DF1">
        <w:rPr>
          <w:rFonts w:ascii="Arial" w:hAnsi="Arial" w:cs="Arial"/>
          <w:bCs/>
          <w:sz w:val="22"/>
          <w:szCs w:val="22"/>
        </w:rPr>
        <w:t>Λιακόπουλου</w:t>
      </w:r>
      <w:proofErr w:type="spellEnd"/>
      <w:r w:rsidRPr="001C0DF1">
        <w:rPr>
          <w:rFonts w:ascii="Arial" w:hAnsi="Arial" w:cs="Arial"/>
          <w:bCs/>
          <w:sz w:val="22"/>
          <w:szCs w:val="22"/>
        </w:rPr>
        <w:t xml:space="preserve"> Χρήστου, με Γραμματέα του Σώματος τον κ. Ανδρουλάκη Ανδρέα.   </w:t>
      </w:r>
    </w:p>
    <w:p w:rsidR="001C0DF1" w:rsidRPr="001C0DF1" w:rsidRDefault="001C0DF1" w:rsidP="001C0DF1">
      <w:pPr>
        <w:ind w:left="-993"/>
        <w:jc w:val="both"/>
        <w:rPr>
          <w:rFonts w:ascii="Arial" w:hAnsi="Arial" w:cs="Arial"/>
          <w:sz w:val="22"/>
          <w:szCs w:val="22"/>
          <w:lang w:eastAsia="x-none"/>
        </w:rPr>
      </w:pPr>
      <w:r w:rsidRPr="001C0DF1">
        <w:rPr>
          <w:rFonts w:ascii="Arial" w:hAnsi="Arial"/>
          <w:bCs/>
          <w:sz w:val="22"/>
          <w:szCs w:val="22"/>
          <w:lang w:eastAsia="x-none"/>
        </w:rPr>
        <w:t xml:space="preserve">Αφού ο Πρόεδρος του Δημοτικού Συμβουλίου σύμφωνα με τις  σχετικές διατάξεις του άρθρου 7 περ.5 του κανονισμού λειτουργίας του δημοτικού συμβουλίου (ΑΔΑ:4576Ω9Φ-Ρ31) διαπίστωσε απαρτία, καθόσον επί συνόλου </w:t>
      </w:r>
      <w:r w:rsidRPr="001C0DF1">
        <w:rPr>
          <w:rFonts w:ascii="Arial" w:hAnsi="Arial"/>
          <w:b/>
          <w:bCs/>
          <w:sz w:val="22"/>
          <w:szCs w:val="22"/>
          <w:lang w:eastAsia="x-none"/>
        </w:rPr>
        <w:t>33 μελών  παρίσταντο 29</w:t>
      </w:r>
      <w:r w:rsidRPr="001C0DF1">
        <w:rPr>
          <w:rFonts w:ascii="Arial" w:hAnsi="Arial"/>
          <w:bCs/>
          <w:sz w:val="22"/>
          <w:szCs w:val="22"/>
          <w:lang w:eastAsia="x-none"/>
        </w:rPr>
        <w:t xml:space="preserve"> ως ανωτέρω</w:t>
      </w:r>
      <w:r w:rsidRPr="001C0DF1">
        <w:rPr>
          <w:rFonts w:ascii="Arial" w:hAnsi="Arial"/>
          <w:sz w:val="22"/>
          <w:szCs w:val="22"/>
          <w:lang w:eastAsia="x-none"/>
        </w:rPr>
        <w:t xml:space="preserve">, κήρυξε την έναρξη της συνεδρίασης και έδωσε το λόγο στον Δήμαρχο </w:t>
      </w:r>
      <w:proofErr w:type="spellStart"/>
      <w:r w:rsidRPr="001C0DF1">
        <w:rPr>
          <w:rFonts w:ascii="Arial" w:hAnsi="Arial"/>
          <w:sz w:val="22"/>
          <w:szCs w:val="22"/>
          <w:lang w:eastAsia="x-none"/>
        </w:rPr>
        <w:t>κο</w:t>
      </w:r>
      <w:proofErr w:type="spellEnd"/>
      <w:r w:rsidRPr="001C0DF1">
        <w:rPr>
          <w:rFonts w:ascii="Arial" w:hAnsi="Arial"/>
          <w:sz w:val="22"/>
          <w:szCs w:val="22"/>
          <w:lang w:eastAsia="x-none"/>
        </w:rPr>
        <w:t xml:space="preserve"> Αναστάσιο </w:t>
      </w:r>
      <w:proofErr w:type="spellStart"/>
      <w:r w:rsidRPr="001C0DF1">
        <w:rPr>
          <w:rFonts w:ascii="Arial" w:hAnsi="Arial"/>
          <w:sz w:val="22"/>
          <w:szCs w:val="22"/>
          <w:lang w:eastAsia="x-none"/>
        </w:rPr>
        <w:t>Αθ</w:t>
      </w:r>
      <w:proofErr w:type="spellEnd"/>
      <w:r w:rsidRPr="001C0DF1">
        <w:rPr>
          <w:rFonts w:ascii="Arial" w:hAnsi="Arial"/>
          <w:sz w:val="22"/>
          <w:szCs w:val="22"/>
          <w:lang w:eastAsia="x-none"/>
        </w:rPr>
        <w:t xml:space="preserve">. </w:t>
      </w:r>
      <w:proofErr w:type="spellStart"/>
      <w:r w:rsidRPr="001C0DF1">
        <w:rPr>
          <w:rFonts w:ascii="Arial" w:hAnsi="Arial"/>
          <w:sz w:val="22"/>
          <w:szCs w:val="22"/>
          <w:lang w:eastAsia="x-none"/>
        </w:rPr>
        <w:t>Μπινίσκο</w:t>
      </w:r>
      <w:proofErr w:type="spellEnd"/>
      <w:r w:rsidRPr="001C0DF1">
        <w:rPr>
          <w:rFonts w:ascii="Arial" w:hAnsi="Arial"/>
          <w:sz w:val="22"/>
          <w:szCs w:val="22"/>
          <w:lang w:eastAsia="x-none"/>
        </w:rPr>
        <w:t xml:space="preserve">, προκειμένου να εισηγηθεί το </w:t>
      </w:r>
      <w:r w:rsidRPr="001C0DF1">
        <w:rPr>
          <w:rFonts w:ascii="Arial" w:hAnsi="Arial"/>
          <w:b/>
          <w:sz w:val="22"/>
          <w:szCs w:val="22"/>
          <w:lang w:eastAsia="x-none"/>
        </w:rPr>
        <w:t>πρώτο  θέμα</w:t>
      </w:r>
      <w:r w:rsidRPr="001C0DF1">
        <w:rPr>
          <w:rFonts w:ascii="Arial" w:hAnsi="Arial"/>
          <w:sz w:val="22"/>
          <w:szCs w:val="22"/>
          <w:lang w:eastAsia="x-none"/>
        </w:rPr>
        <w:t xml:space="preserve">  ημερήσιας διάταξης όπως αυτό αναφέρεται στην ανωτέρω πρόσκληση </w:t>
      </w:r>
      <w:r w:rsidRPr="001C0DF1">
        <w:rPr>
          <w:rFonts w:ascii="Arial" w:hAnsi="Arial" w:cs="Arial"/>
          <w:sz w:val="22"/>
          <w:szCs w:val="22"/>
          <w:lang w:eastAsia="x-none"/>
        </w:rPr>
        <w:t xml:space="preserve">της ειδικής συνεδρίασης και αφορά στην ψήφιση του προϋπολογισμού  του Δήμου έτους 2023. </w:t>
      </w:r>
    </w:p>
    <w:p w:rsidR="001C0DF1" w:rsidRPr="001C0DF1" w:rsidRDefault="001C0DF1" w:rsidP="001C0DF1">
      <w:pPr>
        <w:ind w:left="-993"/>
        <w:jc w:val="both"/>
        <w:rPr>
          <w:rFonts w:ascii="Arial" w:hAnsi="Arial" w:cs="Arial"/>
          <w:sz w:val="22"/>
          <w:szCs w:val="22"/>
          <w:lang w:eastAsia="x-none"/>
        </w:rPr>
      </w:pPr>
    </w:p>
    <w:p w:rsidR="001C0DF1" w:rsidRPr="001C0DF1" w:rsidRDefault="001C0DF1" w:rsidP="001C0DF1">
      <w:pPr>
        <w:ind w:left="-993"/>
        <w:jc w:val="both"/>
        <w:rPr>
          <w:rFonts w:ascii="Arial" w:hAnsi="Arial" w:cs="Arial"/>
          <w:sz w:val="22"/>
          <w:szCs w:val="22"/>
        </w:rPr>
      </w:pPr>
      <w:r w:rsidRPr="001C0DF1">
        <w:rPr>
          <w:rFonts w:ascii="Arial" w:hAnsi="Arial" w:cs="Arial"/>
          <w:sz w:val="22"/>
          <w:szCs w:val="22"/>
        </w:rPr>
        <w:t xml:space="preserve">Κατά την συζήτηση/ψήφιση του θέματος προσήλθε μέσω τηλεδιάσκεψης ο δημοτικός σύμβουλος κος </w:t>
      </w:r>
      <w:proofErr w:type="spellStart"/>
      <w:r w:rsidRPr="001C0DF1">
        <w:rPr>
          <w:rFonts w:ascii="Arial" w:hAnsi="Arial" w:cs="Arial"/>
          <w:sz w:val="22"/>
          <w:szCs w:val="22"/>
        </w:rPr>
        <w:t>Τζιβελέκας</w:t>
      </w:r>
      <w:proofErr w:type="spellEnd"/>
      <w:r w:rsidRPr="001C0DF1">
        <w:rPr>
          <w:rFonts w:ascii="Arial" w:hAnsi="Arial" w:cs="Arial"/>
          <w:sz w:val="22"/>
          <w:szCs w:val="22"/>
        </w:rPr>
        <w:t xml:space="preserve"> Ιωάννης.</w:t>
      </w:r>
    </w:p>
    <w:p w:rsidR="001C0DF1" w:rsidRPr="001C0DF1" w:rsidRDefault="001C0DF1" w:rsidP="001C0DF1">
      <w:pPr>
        <w:ind w:left="-993"/>
        <w:jc w:val="both"/>
        <w:rPr>
          <w:rFonts w:ascii="Arial" w:hAnsi="Arial" w:cs="Arial"/>
          <w:sz w:val="22"/>
          <w:szCs w:val="22"/>
          <w:lang w:eastAsia="x-none"/>
        </w:rPr>
      </w:pPr>
    </w:p>
    <w:p w:rsidR="001C0DF1" w:rsidRPr="001C0DF1" w:rsidRDefault="001C0DF1" w:rsidP="001C0DF1">
      <w:pPr>
        <w:ind w:left="-993"/>
        <w:jc w:val="both"/>
        <w:rPr>
          <w:rFonts w:ascii="Arial" w:hAnsi="Arial"/>
          <w:sz w:val="22"/>
          <w:szCs w:val="22"/>
          <w:lang w:eastAsia="x-none"/>
        </w:rPr>
      </w:pPr>
      <w:r w:rsidRPr="001C0DF1">
        <w:rPr>
          <w:rFonts w:ascii="Arial" w:hAnsi="Arial" w:cs="Arial"/>
          <w:sz w:val="22"/>
          <w:szCs w:val="22"/>
          <w:lang w:eastAsia="x-none"/>
        </w:rPr>
        <w:t>Ο κος Δήμαρχος</w:t>
      </w:r>
      <w:r w:rsidRPr="001C0DF1">
        <w:rPr>
          <w:rFonts w:ascii="Arial" w:hAnsi="Arial"/>
          <w:sz w:val="22"/>
          <w:szCs w:val="22"/>
          <w:lang w:val="x-none" w:eastAsia="x-none"/>
        </w:rPr>
        <w:t xml:space="preserve"> έθεσε υπόψη του Συμβουλίου την </w:t>
      </w:r>
      <w:proofErr w:type="spellStart"/>
      <w:r w:rsidRPr="001C0DF1">
        <w:rPr>
          <w:rFonts w:ascii="Arial" w:hAnsi="Arial"/>
          <w:sz w:val="22"/>
          <w:szCs w:val="22"/>
          <w:lang w:val="x-none" w:eastAsia="x-none"/>
        </w:rPr>
        <w:t>αριθμ</w:t>
      </w:r>
      <w:proofErr w:type="spellEnd"/>
      <w:r w:rsidRPr="001C0DF1">
        <w:rPr>
          <w:rFonts w:ascii="Arial" w:hAnsi="Arial"/>
          <w:sz w:val="22"/>
          <w:szCs w:val="22"/>
          <w:lang w:val="x-none" w:eastAsia="x-none"/>
        </w:rPr>
        <w:t xml:space="preserve">. </w:t>
      </w:r>
      <w:r w:rsidRPr="001C0DF1">
        <w:rPr>
          <w:rFonts w:ascii="Arial" w:hAnsi="Arial"/>
          <w:sz w:val="22"/>
          <w:szCs w:val="22"/>
          <w:lang w:eastAsia="x-none"/>
        </w:rPr>
        <w:t>268/9-12-2022</w:t>
      </w:r>
      <w:r w:rsidRPr="001C0DF1">
        <w:rPr>
          <w:rFonts w:ascii="Arial" w:hAnsi="Arial"/>
          <w:sz w:val="22"/>
          <w:szCs w:val="22"/>
          <w:lang w:val="x-none" w:eastAsia="x-none"/>
        </w:rPr>
        <w:t xml:space="preserve"> απόφαση της Οικονομικής Επιτροπής με την οποία</w:t>
      </w:r>
      <w:r w:rsidRPr="001C0DF1">
        <w:rPr>
          <w:rFonts w:ascii="Arial" w:hAnsi="Arial" w:cs="Arial"/>
          <w:bCs/>
          <w:sz w:val="22"/>
          <w:szCs w:val="22"/>
          <w:lang w:val="x-none" w:eastAsia="x-none"/>
        </w:rPr>
        <w:t xml:space="preserve"> </w:t>
      </w:r>
      <w:r w:rsidRPr="001C0DF1">
        <w:rPr>
          <w:rFonts w:ascii="Arial" w:hAnsi="Arial" w:cs="Arial"/>
          <w:bCs/>
          <w:i/>
          <w:sz w:val="22"/>
          <w:szCs w:val="22"/>
          <w:lang w:eastAsia="x-none"/>
        </w:rPr>
        <w:t>καταρτίστηκε</w:t>
      </w:r>
      <w:r w:rsidRPr="001C0DF1">
        <w:rPr>
          <w:rFonts w:ascii="Arial" w:hAnsi="Arial" w:cs="Arial"/>
          <w:bCs/>
          <w:i/>
          <w:sz w:val="22"/>
          <w:szCs w:val="22"/>
          <w:lang w:val="x-none" w:eastAsia="x-none"/>
        </w:rPr>
        <w:t xml:space="preserve">  </w:t>
      </w:r>
      <w:r w:rsidRPr="001C0DF1">
        <w:rPr>
          <w:rFonts w:ascii="Arial" w:hAnsi="Arial" w:cs="Arial"/>
          <w:bCs/>
          <w:i/>
          <w:sz w:val="22"/>
          <w:szCs w:val="22"/>
          <w:lang w:eastAsia="x-none"/>
        </w:rPr>
        <w:t>ο</w:t>
      </w:r>
      <w:r w:rsidRPr="001C0DF1">
        <w:rPr>
          <w:rFonts w:ascii="Arial" w:hAnsi="Arial" w:cs="Arial"/>
          <w:bCs/>
          <w:i/>
          <w:sz w:val="22"/>
          <w:szCs w:val="22"/>
          <w:lang w:val="x-none" w:eastAsia="x-none"/>
        </w:rPr>
        <w:t xml:space="preserve"> προϋπολογισμό</w:t>
      </w:r>
      <w:r w:rsidRPr="001C0DF1">
        <w:rPr>
          <w:rFonts w:ascii="Arial" w:hAnsi="Arial" w:cs="Arial"/>
          <w:bCs/>
          <w:i/>
          <w:sz w:val="22"/>
          <w:szCs w:val="22"/>
          <w:lang w:eastAsia="x-none"/>
        </w:rPr>
        <w:t>ς</w:t>
      </w:r>
      <w:r w:rsidRPr="001C0DF1">
        <w:rPr>
          <w:rFonts w:ascii="Arial" w:hAnsi="Arial" w:cs="Arial"/>
          <w:bCs/>
          <w:i/>
          <w:sz w:val="22"/>
          <w:szCs w:val="22"/>
          <w:lang w:val="x-none" w:eastAsia="x-none"/>
        </w:rPr>
        <w:t xml:space="preserve"> εσόδων - εξόδων του Δήμου </w:t>
      </w:r>
      <w:r w:rsidRPr="001C0DF1">
        <w:rPr>
          <w:rFonts w:ascii="Arial" w:hAnsi="Arial" w:cs="Arial"/>
          <w:bCs/>
          <w:i/>
          <w:sz w:val="22"/>
          <w:szCs w:val="22"/>
          <w:lang w:eastAsia="x-none"/>
        </w:rPr>
        <w:t xml:space="preserve">οικ. </w:t>
      </w:r>
      <w:r w:rsidRPr="001C0DF1">
        <w:rPr>
          <w:rFonts w:ascii="Arial" w:hAnsi="Arial" w:cs="Arial"/>
          <w:bCs/>
          <w:i/>
          <w:sz w:val="22"/>
          <w:szCs w:val="22"/>
          <w:lang w:val="x-none" w:eastAsia="x-none"/>
        </w:rPr>
        <w:t>έτους 20</w:t>
      </w:r>
      <w:r w:rsidRPr="001C0DF1">
        <w:rPr>
          <w:rFonts w:ascii="Arial" w:hAnsi="Arial" w:cs="Arial"/>
          <w:bCs/>
          <w:i/>
          <w:sz w:val="22"/>
          <w:szCs w:val="22"/>
          <w:lang w:eastAsia="x-none"/>
        </w:rPr>
        <w:t xml:space="preserve">23, </w:t>
      </w:r>
      <w:r w:rsidRPr="001C0DF1">
        <w:rPr>
          <w:rFonts w:ascii="Arial" w:hAnsi="Arial" w:cs="Arial"/>
          <w:bCs/>
          <w:sz w:val="22"/>
          <w:szCs w:val="22"/>
          <w:lang w:val="x-none" w:eastAsia="x-none"/>
        </w:rPr>
        <w:t>τη</w:t>
      </w:r>
      <w:r w:rsidRPr="001C0DF1">
        <w:rPr>
          <w:rFonts w:ascii="Arial" w:hAnsi="Arial" w:cs="Arial"/>
          <w:bCs/>
          <w:sz w:val="22"/>
          <w:szCs w:val="22"/>
          <w:lang w:eastAsia="x-none"/>
        </w:rPr>
        <w:t>ν</w:t>
      </w:r>
      <w:r w:rsidRPr="001C0DF1">
        <w:rPr>
          <w:rFonts w:ascii="Arial" w:hAnsi="Arial" w:cs="Arial"/>
          <w:bCs/>
          <w:sz w:val="22"/>
          <w:szCs w:val="22"/>
          <w:lang w:val="x-none" w:eastAsia="x-none"/>
        </w:rPr>
        <w:t xml:space="preserve"> </w:t>
      </w:r>
      <w:proofErr w:type="spellStart"/>
      <w:r w:rsidRPr="001C0DF1">
        <w:rPr>
          <w:rFonts w:ascii="Arial" w:hAnsi="Arial" w:cs="Arial"/>
          <w:bCs/>
          <w:sz w:val="22"/>
          <w:szCs w:val="22"/>
          <w:lang w:val="x-none" w:eastAsia="x-none"/>
        </w:rPr>
        <w:t>αριθμ</w:t>
      </w:r>
      <w:proofErr w:type="spellEnd"/>
      <w:r w:rsidRPr="001C0DF1">
        <w:rPr>
          <w:rFonts w:ascii="Arial" w:hAnsi="Arial" w:cs="Arial"/>
          <w:bCs/>
          <w:sz w:val="22"/>
          <w:szCs w:val="22"/>
          <w:lang w:val="x-none" w:eastAsia="x-none"/>
        </w:rPr>
        <w:t xml:space="preserve">. </w:t>
      </w:r>
      <w:proofErr w:type="spellStart"/>
      <w:r w:rsidRPr="001C0DF1">
        <w:rPr>
          <w:rFonts w:ascii="Arial" w:hAnsi="Arial" w:cs="Arial"/>
          <w:bCs/>
          <w:sz w:val="22"/>
          <w:szCs w:val="22"/>
          <w:lang w:val="x-none" w:eastAsia="x-none"/>
        </w:rPr>
        <w:t>πρωτ</w:t>
      </w:r>
      <w:proofErr w:type="spellEnd"/>
      <w:r w:rsidRPr="001C0DF1">
        <w:rPr>
          <w:rFonts w:ascii="Arial" w:hAnsi="Arial" w:cs="Arial"/>
          <w:bCs/>
          <w:sz w:val="22"/>
          <w:szCs w:val="22"/>
          <w:lang w:val="x-none" w:eastAsia="x-none"/>
        </w:rPr>
        <w:t xml:space="preserve">. </w:t>
      </w:r>
      <w:r w:rsidRPr="001C0DF1">
        <w:rPr>
          <w:rFonts w:ascii="Arial" w:hAnsi="Arial" w:cs="Arial"/>
          <w:bCs/>
          <w:sz w:val="22"/>
          <w:szCs w:val="22"/>
          <w:lang w:eastAsia="x-none"/>
        </w:rPr>
        <w:t xml:space="preserve">3575/15-12-2022 </w:t>
      </w:r>
      <w:r w:rsidRPr="001C0DF1">
        <w:rPr>
          <w:rFonts w:ascii="Arial" w:hAnsi="Arial" w:cs="Arial"/>
          <w:bCs/>
          <w:sz w:val="22"/>
          <w:szCs w:val="22"/>
          <w:lang w:val="x-none" w:eastAsia="x-none"/>
        </w:rPr>
        <w:t>γνώμη του Παρατηρητηρίου Οικονομικής Αυτοτέλειας των Ο.Τ.Α.</w:t>
      </w:r>
      <w:r w:rsidRPr="001C0DF1">
        <w:rPr>
          <w:rFonts w:ascii="Arial" w:hAnsi="Arial" w:cs="Arial"/>
          <w:bCs/>
          <w:sz w:val="22"/>
          <w:szCs w:val="22"/>
          <w:lang w:eastAsia="x-none"/>
        </w:rPr>
        <w:t xml:space="preserve"> και την  Αιτιολογική Έκθεση της Οικονομικής Επιτροπής, </w:t>
      </w:r>
      <w:r w:rsidRPr="001C0DF1">
        <w:rPr>
          <w:rFonts w:ascii="Arial" w:hAnsi="Arial" w:cs="Arial"/>
          <w:bCs/>
          <w:sz w:val="22"/>
          <w:szCs w:val="22"/>
          <w:lang w:val="x-none" w:eastAsia="x-none"/>
        </w:rPr>
        <w:t xml:space="preserve">ο οποίος  συνοπτικά </w:t>
      </w:r>
      <w:r w:rsidRPr="001C0DF1">
        <w:rPr>
          <w:rFonts w:ascii="Arial" w:hAnsi="Arial" w:cs="Arial"/>
          <w:bCs/>
          <w:sz w:val="22"/>
          <w:szCs w:val="22"/>
          <w:lang w:eastAsia="x-none"/>
        </w:rPr>
        <w:t>έχει</w:t>
      </w:r>
      <w:r w:rsidRPr="001C0DF1">
        <w:rPr>
          <w:rFonts w:ascii="Arial" w:hAnsi="Arial" w:cs="Arial"/>
          <w:bCs/>
          <w:sz w:val="22"/>
          <w:szCs w:val="22"/>
          <w:lang w:val="x-none" w:eastAsia="x-none"/>
        </w:rPr>
        <w:t xml:space="preserve"> ως  εξής : </w:t>
      </w:r>
    </w:p>
    <w:p w:rsidR="001C0DF1" w:rsidRPr="001C0DF1" w:rsidRDefault="001C0DF1" w:rsidP="001C0DF1">
      <w:pPr>
        <w:keepNext/>
        <w:numPr>
          <w:ilvl w:val="0"/>
          <w:numId w:val="2"/>
        </w:numPr>
        <w:ind w:left="-993"/>
        <w:jc w:val="both"/>
        <w:outlineLvl w:val="0"/>
        <w:rPr>
          <w:rFonts w:ascii="Arial" w:hAnsi="Arial" w:cs="Arial"/>
          <w:bCs/>
          <w:sz w:val="22"/>
          <w:szCs w:val="22"/>
          <w:u w:val="single"/>
        </w:rPr>
      </w:pPr>
      <w:r w:rsidRPr="001C0DF1">
        <w:rPr>
          <w:rFonts w:ascii="Arial" w:hAnsi="Arial" w:cs="Arial"/>
          <w:b/>
          <w:bCs/>
          <w:sz w:val="22"/>
          <w:szCs w:val="22"/>
          <w:u w:val="single"/>
        </w:rPr>
        <w:t>σύνολο εσόδων</w:t>
      </w:r>
      <w:r w:rsidRPr="001C0DF1">
        <w:rPr>
          <w:rFonts w:ascii="Helvetica-Bold" w:hAnsi="Helvetica-Bold" w:cs="Helvetica-Bold"/>
          <w:sz w:val="22"/>
          <w:szCs w:val="22"/>
          <w:u w:val="single"/>
        </w:rPr>
        <w:t xml:space="preserve"> </w:t>
      </w:r>
      <w:r w:rsidRPr="001C0DF1">
        <w:rPr>
          <w:rFonts w:ascii="Calibri" w:hAnsi="Calibri" w:cs="Helvetica-Bold"/>
          <w:sz w:val="22"/>
          <w:szCs w:val="22"/>
          <w:u w:val="single"/>
        </w:rPr>
        <w:t xml:space="preserve">   </w:t>
      </w:r>
      <w:r w:rsidRPr="001C0DF1">
        <w:rPr>
          <w:rFonts w:ascii="Arial" w:hAnsi="Arial" w:cs="Arial"/>
          <w:b/>
          <w:sz w:val="22"/>
          <w:szCs w:val="22"/>
          <w:u w:val="single"/>
        </w:rPr>
        <w:t>30.988.370,71</w:t>
      </w:r>
      <w:r w:rsidRPr="001C0DF1">
        <w:rPr>
          <w:rFonts w:ascii="Arial" w:hAnsi="Arial" w:cs="Arial"/>
          <w:b/>
          <w:bCs/>
          <w:sz w:val="22"/>
          <w:szCs w:val="22"/>
          <w:u w:val="single"/>
        </w:rPr>
        <w:t xml:space="preserve"> €</w:t>
      </w:r>
      <w:r w:rsidRPr="001C0DF1">
        <w:rPr>
          <w:rFonts w:ascii="Arial" w:hAnsi="Arial" w:cs="Arial"/>
          <w:bCs/>
          <w:sz w:val="22"/>
          <w:szCs w:val="22"/>
          <w:u w:val="single"/>
        </w:rPr>
        <w:t xml:space="preserve">  </w:t>
      </w:r>
    </w:p>
    <w:p w:rsidR="001C0DF1" w:rsidRPr="001C0DF1" w:rsidRDefault="001C0DF1" w:rsidP="001C0DF1">
      <w:pPr>
        <w:keepNext/>
        <w:numPr>
          <w:ilvl w:val="0"/>
          <w:numId w:val="2"/>
        </w:numPr>
        <w:ind w:left="-993"/>
        <w:jc w:val="both"/>
        <w:outlineLvl w:val="0"/>
        <w:rPr>
          <w:rFonts w:ascii="Arial" w:hAnsi="Arial" w:cs="Arial"/>
          <w:b/>
          <w:bCs/>
          <w:sz w:val="22"/>
          <w:szCs w:val="22"/>
          <w:u w:val="single"/>
        </w:rPr>
      </w:pPr>
      <w:r w:rsidRPr="001C0DF1">
        <w:rPr>
          <w:rFonts w:ascii="Arial" w:hAnsi="Arial" w:cs="Arial"/>
          <w:b/>
          <w:bCs/>
          <w:sz w:val="22"/>
          <w:szCs w:val="22"/>
          <w:u w:val="single"/>
        </w:rPr>
        <w:t>σύνολο εξόδων</w:t>
      </w:r>
      <w:r w:rsidRPr="001C0DF1">
        <w:rPr>
          <w:rFonts w:ascii="Arial" w:hAnsi="Arial" w:cs="Arial"/>
          <w:bCs/>
          <w:sz w:val="22"/>
          <w:szCs w:val="22"/>
          <w:u w:val="single"/>
        </w:rPr>
        <w:t xml:space="preserve"> :  </w:t>
      </w:r>
      <w:r w:rsidRPr="001C0DF1">
        <w:rPr>
          <w:rFonts w:ascii="Arial" w:hAnsi="Arial" w:cs="Arial"/>
          <w:b/>
          <w:sz w:val="22"/>
          <w:szCs w:val="22"/>
          <w:u w:val="single"/>
        </w:rPr>
        <w:t>30.872.007,65</w:t>
      </w:r>
      <w:r w:rsidRPr="001C0DF1">
        <w:rPr>
          <w:rFonts w:ascii="Arial" w:hAnsi="Arial" w:cs="Arial"/>
          <w:b/>
          <w:bCs/>
          <w:sz w:val="22"/>
          <w:szCs w:val="22"/>
          <w:u w:val="single"/>
        </w:rPr>
        <w:t xml:space="preserve"> € </w:t>
      </w:r>
    </w:p>
    <w:p w:rsidR="001C0DF1" w:rsidRPr="001C0DF1" w:rsidRDefault="001C0DF1" w:rsidP="001C0DF1">
      <w:pPr>
        <w:keepNext/>
        <w:numPr>
          <w:ilvl w:val="0"/>
          <w:numId w:val="2"/>
        </w:numPr>
        <w:ind w:left="-993"/>
        <w:jc w:val="both"/>
        <w:outlineLvl w:val="0"/>
        <w:rPr>
          <w:rFonts w:ascii="Arial" w:hAnsi="Arial" w:cs="Arial"/>
          <w:bCs/>
          <w:sz w:val="22"/>
          <w:szCs w:val="22"/>
        </w:rPr>
      </w:pPr>
      <w:r w:rsidRPr="001C0DF1">
        <w:rPr>
          <w:rFonts w:ascii="Arial" w:hAnsi="Arial" w:cs="Arial"/>
          <w:b/>
          <w:bCs/>
          <w:sz w:val="22"/>
          <w:szCs w:val="22"/>
          <w:u w:val="single"/>
        </w:rPr>
        <w:t>Αποθεματικό</w:t>
      </w:r>
      <w:r w:rsidRPr="001C0DF1">
        <w:rPr>
          <w:rFonts w:ascii="Arial" w:hAnsi="Arial" w:cs="Arial"/>
          <w:bCs/>
          <w:sz w:val="22"/>
          <w:szCs w:val="22"/>
          <w:u w:val="single"/>
        </w:rPr>
        <w:t xml:space="preserve"> :             </w:t>
      </w:r>
      <w:r w:rsidRPr="001C0DF1">
        <w:rPr>
          <w:rFonts w:ascii="Arial" w:hAnsi="Arial" w:cs="Arial"/>
          <w:b/>
          <w:bCs/>
          <w:sz w:val="22"/>
          <w:szCs w:val="22"/>
          <w:u w:val="single"/>
        </w:rPr>
        <w:t>116.363,06€</w:t>
      </w:r>
      <w:r w:rsidRPr="001C0DF1">
        <w:rPr>
          <w:rFonts w:ascii="Arial" w:hAnsi="Arial" w:cs="Arial"/>
          <w:bCs/>
          <w:sz w:val="22"/>
          <w:szCs w:val="22"/>
        </w:rPr>
        <w:t xml:space="preserve"> </w:t>
      </w:r>
    </w:p>
    <w:p w:rsidR="001C0DF1" w:rsidRPr="001C0DF1" w:rsidRDefault="001C0DF1" w:rsidP="001C0DF1">
      <w:pPr>
        <w:suppressAutoHyphens/>
        <w:spacing w:line="240" w:lineRule="atLeast"/>
        <w:ind w:left="-993"/>
        <w:jc w:val="both"/>
        <w:rPr>
          <w:rFonts w:ascii="Arial" w:hAnsi="Arial" w:cs="Arial"/>
          <w:i/>
          <w:sz w:val="22"/>
          <w:szCs w:val="22"/>
        </w:rPr>
      </w:pPr>
      <w:r w:rsidRPr="001C0DF1">
        <w:rPr>
          <w:rFonts w:ascii="Arial" w:hAnsi="Arial" w:cs="Arial"/>
          <w:i/>
          <w:sz w:val="22"/>
          <w:szCs w:val="22"/>
        </w:rPr>
        <w:t xml:space="preserve"> </w:t>
      </w:r>
    </w:p>
    <w:p w:rsidR="001C0DF1" w:rsidRPr="001C0DF1" w:rsidRDefault="001C0DF1" w:rsidP="001C0DF1">
      <w:pPr>
        <w:suppressAutoHyphens/>
        <w:spacing w:line="240" w:lineRule="atLeast"/>
        <w:ind w:left="-993"/>
        <w:jc w:val="both"/>
        <w:rPr>
          <w:rFonts w:ascii="Arial" w:hAnsi="Arial" w:cs="Arial"/>
          <w:i/>
          <w:sz w:val="22"/>
          <w:szCs w:val="22"/>
        </w:rPr>
      </w:pPr>
      <w:r w:rsidRPr="001C0DF1">
        <w:rPr>
          <w:rFonts w:ascii="Arial" w:hAnsi="Arial" w:cs="Arial"/>
          <w:i/>
          <w:sz w:val="22"/>
          <w:szCs w:val="22"/>
        </w:rPr>
        <w:t xml:space="preserve">Η σύνταξη του προϋπολογισμού του 2023 πραγματοποιήθηκε σύμφωνα με την  </w:t>
      </w:r>
      <w:proofErr w:type="spellStart"/>
      <w:r w:rsidRPr="001C0DF1">
        <w:rPr>
          <w:rFonts w:ascii="Arial" w:hAnsi="Arial" w:cs="Arial"/>
          <w:i/>
          <w:sz w:val="22"/>
          <w:szCs w:val="22"/>
        </w:rPr>
        <w:t>αριθμ</w:t>
      </w:r>
      <w:proofErr w:type="spellEnd"/>
      <w:r w:rsidRPr="001C0DF1">
        <w:rPr>
          <w:rFonts w:ascii="Arial" w:hAnsi="Arial" w:cs="Arial"/>
          <w:i/>
          <w:sz w:val="22"/>
          <w:szCs w:val="22"/>
        </w:rPr>
        <w:t>.</w:t>
      </w:r>
      <w:r w:rsidRPr="001C0DF1">
        <w:rPr>
          <w:rFonts w:ascii="Arial" w:hAnsi="Arial" w:cs="Arial"/>
          <w:bCs/>
          <w:sz w:val="22"/>
          <w:szCs w:val="22"/>
        </w:rPr>
        <w:t xml:space="preserve"> </w:t>
      </w:r>
      <w:r w:rsidRPr="001C0DF1">
        <w:rPr>
          <w:rFonts w:ascii="Arial" w:hAnsi="Arial" w:cs="Arial"/>
          <w:bCs/>
          <w:i/>
          <w:sz w:val="22"/>
          <w:szCs w:val="22"/>
        </w:rPr>
        <w:t xml:space="preserve">49039/26-7-2022 (ΦΕΚ Β’3976) ΚΥΑ  με την παροχή οδηγιών για την κατάρτιση του π/υ των δήμων, οικονομικού έτους 2023-μερική τροποποίηση της υπ΄αριθμ.7028/2004 (Β΄253) απόφασης, </w:t>
      </w:r>
      <w:r w:rsidRPr="001C0DF1">
        <w:rPr>
          <w:rFonts w:ascii="Arial" w:hAnsi="Arial" w:cs="Arial"/>
          <w:i/>
          <w:sz w:val="22"/>
          <w:szCs w:val="22"/>
        </w:rPr>
        <w:t xml:space="preserve">με την οποία δόθηκαν  οδηγίες για την κατάρτιση του π/υ των δήμων, οικονομικού έτους 2023.  Στη συνέχεια το Παρατηρητήριο Οικονομικής Αυτοτέλειας των ΟΤΑ, με την </w:t>
      </w:r>
      <w:proofErr w:type="spellStart"/>
      <w:r w:rsidRPr="001C0DF1">
        <w:rPr>
          <w:rFonts w:ascii="Arial" w:hAnsi="Arial" w:cs="Arial"/>
          <w:i/>
          <w:sz w:val="22"/>
          <w:szCs w:val="22"/>
        </w:rPr>
        <w:t>αριθμ</w:t>
      </w:r>
      <w:proofErr w:type="spellEnd"/>
      <w:r w:rsidRPr="001C0DF1">
        <w:rPr>
          <w:rFonts w:ascii="Arial" w:hAnsi="Arial" w:cs="Arial"/>
          <w:i/>
          <w:sz w:val="22"/>
          <w:szCs w:val="22"/>
        </w:rPr>
        <w:t>. 3575/15-12-2022 γνώμη του επί του σχεδίου του προϋπολογισμού έτους 2023,  τον  αξιολόγησε  ως κατωτέρω</w:t>
      </w:r>
    </w:p>
    <w:p w:rsidR="001C0DF1" w:rsidRPr="001C0DF1" w:rsidRDefault="001C0DF1" w:rsidP="001C0DF1">
      <w:pPr>
        <w:numPr>
          <w:ilvl w:val="0"/>
          <w:numId w:val="4"/>
        </w:numPr>
        <w:autoSpaceDE w:val="0"/>
        <w:autoSpaceDN w:val="0"/>
        <w:adjustRightInd w:val="0"/>
        <w:ind w:left="-993"/>
        <w:rPr>
          <w:rFonts w:ascii="Arial" w:hAnsi="Arial" w:cs="Arial"/>
          <w:i/>
          <w:sz w:val="22"/>
          <w:szCs w:val="22"/>
        </w:rPr>
      </w:pPr>
      <w:r w:rsidRPr="001C0DF1">
        <w:rPr>
          <w:rFonts w:ascii="Arial" w:hAnsi="Arial" w:cs="Arial"/>
          <w:i/>
          <w:sz w:val="22"/>
          <w:szCs w:val="22"/>
        </w:rPr>
        <w:t xml:space="preserve">01. </w:t>
      </w:r>
      <w:r w:rsidRPr="001C0DF1">
        <w:rPr>
          <w:rFonts w:ascii="Arial" w:hAnsi="Arial" w:cs="Arial"/>
          <w:bCs/>
          <w:i/>
          <w:sz w:val="22"/>
          <w:szCs w:val="22"/>
        </w:rPr>
        <w:t xml:space="preserve">Είναι τουλάχιστον ισοσκελισμένος. </w:t>
      </w:r>
    </w:p>
    <w:p w:rsidR="001C0DF1" w:rsidRPr="001C0DF1" w:rsidRDefault="001C0DF1" w:rsidP="001C0DF1">
      <w:pPr>
        <w:numPr>
          <w:ilvl w:val="0"/>
          <w:numId w:val="3"/>
        </w:numPr>
        <w:suppressAutoHyphens/>
        <w:spacing w:line="240" w:lineRule="atLeast"/>
        <w:ind w:left="-993"/>
        <w:jc w:val="both"/>
        <w:rPr>
          <w:rFonts w:ascii="Arial" w:hAnsi="Arial" w:cs="Arial"/>
          <w:i/>
          <w:sz w:val="22"/>
          <w:szCs w:val="22"/>
        </w:rPr>
      </w:pPr>
      <w:r w:rsidRPr="001C0DF1">
        <w:rPr>
          <w:rFonts w:ascii="Arial" w:hAnsi="Arial" w:cs="Arial"/>
          <w:bCs/>
          <w:i/>
          <w:sz w:val="22"/>
          <w:szCs w:val="22"/>
        </w:rPr>
        <w:t>02. Έχει τηρήσει τις οδηγίες που δόθηκαν με τα άρθρα 3 (κεφ. Α1) και 4 (κεφ. Β1 και Β2) της 49039/25.07.2022 ΚΥΑ.</w:t>
      </w:r>
    </w:p>
    <w:p w:rsidR="001C0DF1" w:rsidRPr="001C0DF1" w:rsidRDefault="001C0DF1" w:rsidP="001C0DF1">
      <w:pPr>
        <w:suppressAutoHyphens/>
        <w:spacing w:line="240" w:lineRule="atLeast"/>
        <w:ind w:left="-426"/>
        <w:jc w:val="both"/>
        <w:rPr>
          <w:rFonts w:ascii="Arial" w:hAnsi="Arial" w:cs="Arial"/>
          <w:i/>
          <w:sz w:val="22"/>
          <w:szCs w:val="22"/>
        </w:rPr>
      </w:pPr>
      <w:r w:rsidRPr="001C0DF1">
        <w:rPr>
          <w:rFonts w:ascii="Arial" w:hAnsi="Arial" w:cs="Arial"/>
          <w:i/>
          <w:sz w:val="22"/>
          <w:szCs w:val="22"/>
        </w:rPr>
        <w:lastRenderedPageBreak/>
        <w:t>Το σχέδιο του π/υ 2023 καταρτίστηκε με βάση τα στοιχεία εκτέλεσης του π/υ της περιόδου Ιανουαρίου-Ιουλίου 2022. Κατά την κατάρτιση του προϋπολογισμού έχει ληφθεί υπόψη η διαμόρφωση του ύψους των φόρων, τελών, δικαιωμάτων και εισφορών προκειμένου να υπολογιστούν τα έσοδα. Επιπλέον, έχουν  ληφθεί υπόψη  οι εισηγήσεις των Κοινοτήτων Δάφνης και Υμηττού, η εισήγηση της Επιτροπής Διαβούλευσης και το τεχνικό πρόγραμμα του έτους 2023 στο οποίο έχουν συμπεριληφθεί έργα στο ύψος του ποσού που θα εκτελεστεί εντός του έτους και είναι όλα εξασφαλισμένα.</w:t>
      </w:r>
    </w:p>
    <w:p w:rsidR="001C0DF1" w:rsidRPr="001C0DF1" w:rsidRDefault="001C0DF1" w:rsidP="001C0DF1">
      <w:pPr>
        <w:suppressAutoHyphens/>
        <w:spacing w:line="240" w:lineRule="atLeast"/>
        <w:ind w:left="-426"/>
        <w:jc w:val="both"/>
        <w:rPr>
          <w:rFonts w:ascii="Arial" w:hAnsi="Arial" w:cs="Arial"/>
          <w:bCs/>
          <w:i/>
          <w:sz w:val="22"/>
          <w:szCs w:val="22"/>
        </w:rPr>
      </w:pPr>
    </w:p>
    <w:p w:rsidR="001C0DF1" w:rsidRPr="001C0DF1" w:rsidRDefault="001C0DF1" w:rsidP="001C0DF1">
      <w:pPr>
        <w:suppressAutoHyphens/>
        <w:spacing w:line="240" w:lineRule="atLeast"/>
        <w:ind w:left="-426"/>
        <w:jc w:val="both"/>
        <w:rPr>
          <w:rFonts w:ascii="Arial" w:hAnsi="Arial" w:cs="Arial"/>
          <w:i/>
          <w:sz w:val="22"/>
          <w:szCs w:val="22"/>
        </w:rPr>
      </w:pPr>
      <w:r w:rsidRPr="001C0DF1">
        <w:rPr>
          <w:rFonts w:ascii="Arial" w:hAnsi="Arial" w:cs="Arial"/>
          <w:i/>
          <w:sz w:val="22"/>
          <w:szCs w:val="22"/>
        </w:rPr>
        <w:t xml:space="preserve">Σύμφωνα με τις παρ.8 και 9 του άρθρου 77 του Ν.4172/2013, </w:t>
      </w:r>
      <w:r w:rsidRPr="001C0DF1">
        <w:t xml:space="preserve"> </w:t>
      </w:r>
      <w:r w:rsidRPr="001C0DF1">
        <w:rPr>
          <w:rFonts w:ascii="Arial" w:hAnsi="Arial" w:cs="Arial"/>
          <w:i/>
          <w:sz w:val="22"/>
          <w:szCs w:val="22"/>
        </w:rPr>
        <w:t xml:space="preserve">όπως αντικαταστάθηκε με το άρθρο 189 του Ν.4555/18 και στη συνέχεια τροποποιήθηκε εκ νέου με το άρθρο 12 του Ν.4623/19, ορίζονται τα εξής: «Η συζήτηση και η ψήφιση του προϋπολογισμού διεξάγεται επί της εισήγησης της οικονομικής επιτροπής και επί των εναλλακτικών προτάσεων των παρατάξεων που τυχόν υποβλήθηκαν. Έγκυρες θεωρούνται οι ψήφοι υπέρ συγκεκριμένης πρότασης, είτε υπέρ της κατατεθείσας από την οικονομική επιτροπή είτε υπέρ εναλλακτικών προτάσεων, που κατατίθενται σύμφωνα με την παράγραφο 9. Εναλλακτικές προτάσεις προϋπολογισμού κατατίθενται είτε στην οικονομική επιτροπή κατά το στάδιο σύνταξης του σχεδίου του προϋπολογισμού, είτε στο δημοτικό συμβούλιο κατά την πρώτη συζήτηση και ψήφιση του προϋπολογισμού. Οι εναλλακτικές προτάσεις συντάσσονται από τις προτείνουσες παρατάξεις ή τους προτείνοντες συμβούλους, συνοδεύονται από αιτιολογική έκθεση και εισήγηση της οικονομικής υπηρεσίας του δήμου, συζητούνται διακριτά και τίθενται σε ψηφοφορία κατά την ίδια συνεδρίαση που συζητείται το σχέδιο που έχει υποβληθεί από την οικονομική επιτροπή. Σε περίπτωση που τροποποιούν κωδικούς αριθμούς εσόδων και δαπανών, θα πρέπει να διασφαλίζεται πάντοτε η ισοσκέλιση τουλάχιστον του προϋπολογισμού, σύμφωνα με τα οριζόμενα στην παράγραφο 2 του παρόντος άρθρου. Κατά τη σύνταξη των προτάσεων από τις ενδιαφερόμενες παρατάξεις, οι αρμόδιες υπηρεσίες του δήμου παρέχουν κάθε σχετικό στοιχείο. Η πρόταση που συγκεντρώνει την απόλυτη πλειοψηφία των παρόντων μελών του δημοτικού συμβουλίου συνιστά τον εγκεκριμένο προϋπολογισμό. Αν καμία πρόταση δεν συγκεντρώνει την απόλυτη πλειοψηφία των παρόντων μελών του δημοτικού συμβουλίου, τότε η ψηφοφορία επαναλαμβάνεται μεταξύ των δύο πρώτων σε ψήφους προτάσεων και θεωρείται εγκεκριμένη η πρόταση που λαμβάνει τις περισσότερες ψήφους επί των παρόντων». </w:t>
      </w:r>
    </w:p>
    <w:p w:rsidR="001C0DF1" w:rsidRPr="001C0DF1" w:rsidRDefault="001C0DF1" w:rsidP="001C0DF1">
      <w:pPr>
        <w:ind w:left="-426"/>
        <w:rPr>
          <w:rFonts w:ascii="Arial" w:hAnsi="Arial" w:cs="Arial"/>
          <w:color w:val="FF0000"/>
        </w:rPr>
      </w:pPr>
    </w:p>
    <w:p w:rsidR="001C0DF1" w:rsidRPr="001C0DF1" w:rsidRDefault="001C0DF1" w:rsidP="001C0DF1">
      <w:pPr>
        <w:suppressAutoHyphens/>
        <w:spacing w:line="240" w:lineRule="atLeast"/>
        <w:ind w:left="-426"/>
        <w:jc w:val="both"/>
        <w:rPr>
          <w:rFonts w:ascii="Arial" w:hAnsi="Arial" w:cs="Arial"/>
          <w:bCs/>
          <w:sz w:val="22"/>
          <w:szCs w:val="22"/>
        </w:rPr>
      </w:pPr>
      <w:r w:rsidRPr="001C0DF1">
        <w:rPr>
          <w:rFonts w:ascii="Arial" w:hAnsi="Arial" w:cs="Arial"/>
          <w:bCs/>
          <w:sz w:val="22"/>
          <w:szCs w:val="22"/>
        </w:rPr>
        <w:t>Κατόπιν ο κ. Πρόεδρος αφού διαπίστωσε ότι δεν υπάρχουν κατατεθειμένες εναλλακτικές προτάσεις, κάλεσε το Σώμα να αποφασίσει  για τον Προϋπολογισμό οικονομικού έτους 2023 του Δήμου Δάφνης-Υμηττού, σύμφωνα με</w:t>
      </w:r>
      <w:r w:rsidRPr="001C0DF1">
        <w:rPr>
          <w:sz w:val="22"/>
          <w:szCs w:val="22"/>
        </w:rPr>
        <w:t xml:space="preserve"> </w:t>
      </w:r>
      <w:r w:rsidRPr="001C0DF1">
        <w:rPr>
          <w:rFonts w:ascii="Arial" w:hAnsi="Arial" w:cs="Arial"/>
          <w:bCs/>
          <w:sz w:val="22"/>
          <w:szCs w:val="22"/>
        </w:rPr>
        <w:t>την απόφαση - εισήγηση της Οικονομικής Επιτροπής και τις διατάξεις της ισχύουσας Νομοθεσίας.</w:t>
      </w:r>
    </w:p>
    <w:p w:rsidR="001C0DF1" w:rsidRPr="001C0DF1" w:rsidRDefault="001C0DF1" w:rsidP="001C0DF1">
      <w:pPr>
        <w:keepNext/>
        <w:jc w:val="center"/>
        <w:outlineLvl w:val="2"/>
        <w:rPr>
          <w:rFonts w:ascii="Arial" w:hAnsi="Arial" w:cs="Arial"/>
          <w:b/>
          <w:bCs/>
        </w:rPr>
      </w:pPr>
      <w:r w:rsidRPr="001C0DF1">
        <w:rPr>
          <w:rFonts w:ascii="Arial" w:hAnsi="Arial" w:cs="Arial"/>
          <w:b/>
          <w:bCs/>
        </w:rPr>
        <w:t>ΤΟ ΔΗΜΟΤΙΚΟ ΣΥΜΒΟΥΛΙΟ</w:t>
      </w:r>
    </w:p>
    <w:p w:rsidR="001C0DF1" w:rsidRPr="001C0DF1" w:rsidRDefault="001C0DF1" w:rsidP="001C0DF1"/>
    <w:p w:rsidR="001C0DF1" w:rsidRPr="001C0DF1" w:rsidRDefault="001C0DF1" w:rsidP="001C0DF1">
      <w:pPr>
        <w:autoSpaceDE w:val="0"/>
        <w:autoSpaceDN w:val="0"/>
        <w:adjustRightInd w:val="0"/>
        <w:ind w:left="-851"/>
        <w:jc w:val="both"/>
        <w:rPr>
          <w:rFonts w:ascii="Arial" w:hAnsi="Arial" w:cs="Arial"/>
          <w:sz w:val="22"/>
          <w:szCs w:val="22"/>
        </w:rPr>
      </w:pPr>
      <w:r w:rsidRPr="001C0DF1">
        <w:rPr>
          <w:rFonts w:ascii="Arial" w:hAnsi="Arial" w:cs="Arial"/>
          <w:bCs/>
          <w:sz w:val="22"/>
          <w:szCs w:val="22"/>
        </w:rPr>
        <w:t xml:space="preserve">Αφού άκουσε  την  εισήγηση του κ. Δημάρχου, καθώς και των τοποθετήσεων των εισηγητών, των αρχηγών παρατάξεων, των Δημοτικών Συμβούλων και ειδικότερα των </w:t>
      </w:r>
      <w:proofErr w:type="spellStart"/>
      <w:r w:rsidRPr="001C0DF1">
        <w:rPr>
          <w:rFonts w:ascii="Arial" w:hAnsi="Arial" w:cs="Arial"/>
          <w:bCs/>
          <w:sz w:val="22"/>
          <w:szCs w:val="22"/>
        </w:rPr>
        <w:t>κ.κ</w:t>
      </w:r>
      <w:proofErr w:type="spellEnd"/>
      <w:r w:rsidRPr="001C0DF1">
        <w:rPr>
          <w:rFonts w:ascii="Arial" w:hAnsi="Arial" w:cs="Arial"/>
          <w:bCs/>
          <w:sz w:val="22"/>
          <w:szCs w:val="22"/>
        </w:rPr>
        <w:t xml:space="preserve">. </w:t>
      </w:r>
      <w:proofErr w:type="spellStart"/>
      <w:r w:rsidRPr="001C0DF1">
        <w:rPr>
          <w:rFonts w:ascii="Arial" w:hAnsi="Arial" w:cs="Arial"/>
          <w:bCs/>
          <w:sz w:val="22"/>
          <w:szCs w:val="22"/>
        </w:rPr>
        <w:t>Δαουλάρη</w:t>
      </w:r>
      <w:proofErr w:type="spellEnd"/>
      <w:r w:rsidRPr="001C0DF1">
        <w:rPr>
          <w:rFonts w:ascii="Arial" w:hAnsi="Arial" w:cs="Arial"/>
          <w:bCs/>
          <w:sz w:val="22"/>
          <w:szCs w:val="22"/>
        </w:rPr>
        <w:t xml:space="preserve"> Γεωργίου ο οποίος μεταξύ άλλων ανέφερε ότι η παράταξή του θα καταψηφίσει δεδομένου ότι θεωρεί ότι είναι μεν ένας προϋπολογισμός ισοσκελισμένος και λογιστικός αλλά δεν ανταποκρίνεται στις ανάγκες των πολιτών, « ως αξιωματική αντιπολίτευση κρίνουμε την φιλοσοφία του προϋπολογισμού στην οποία είμαστε αντίθετοι», </w:t>
      </w:r>
      <w:proofErr w:type="spellStart"/>
      <w:r w:rsidRPr="001C0DF1">
        <w:rPr>
          <w:rFonts w:ascii="Arial" w:hAnsi="Arial" w:cs="Arial"/>
          <w:bCs/>
          <w:sz w:val="22"/>
          <w:szCs w:val="22"/>
        </w:rPr>
        <w:t>Χριστινάκη</w:t>
      </w:r>
      <w:proofErr w:type="spellEnd"/>
      <w:r w:rsidRPr="001C0DF1">
        <w:rPr>
          <w:rFonts w:ascii="Arial" w:hAnsi="Arial" w:cs="Arial"/>
          <w:bCs/>
          <w:sz w:val="22"/>
          <w:szCs w:val="22"/>
        </w:rPr>
        <w:t xml:space="preserve"> Όλγας η οποία μεταξύ άλλων ανέφερε ότι η παράταξη της θα καταψηφίσει διότι είναι ένας προϋπολογισμός αίολος, </w:t>
      </w:r>
      <w:r w:rsidRPr="001C0DF1">
        <w:rPr>
          <w:rFonts w:ascii="Arial" w:hAnsi="Arial" w:cs="Arial"/>
          <w:bCs/>
          <w:i/>
          <w:sz w:val="22"/>
          <w:szCs w:val="22"/>
        </w:rPr>
        <w:t xml:space="preserve">αναποτελεσματικός διότι στην πραγματικότητα δεν καλύπτει τις ανάγκες των πολιτών, Τόλια-Κηπουρού Ναυσικάς  η οποία μεταξύ των άλλων ανέφερε ότι η  παράταξη της θα καταψηφίσει διότι ο προϋπολογισμός συντάχθηκε με βάση την ΚΥΑ και το Παρατηρητήριο οικονομικής αυτοτέλειας των Ο.Τ.Α και είναι βαριά αντιλαϊκός και ταξικός, ενώ θεωρούν ότι θα πρέπει να αυξηθεί η κρατική χρηματοδότηση,  </w:t>
      </w:r>
      <w:proofErr w:type="spellStart"/>
      <w:r w:rsidRPr="001C0DF1">
        <w:rPr>
          <w:rFonts w:ascii="Arial" w:hAnsi="Arial" w:cs="Arial"/>
          <w:bCs/>
          <w:i/>
          <w:sz w:val="22"/>
          <w:szCs w:val="22"/>
        </w:rPr>
        <w:t>Μητροβγένη</w:t>
      </w:r>
      <w:proofErr w:type="spellEnd"/>
      <w:r w:rsidRPr="001C0DF1">
        <w:rPr>
          <w:rFonts w:ascii="Arial" w:hAnsi="Arial" w:cs="Arial"/>
          <w:bCs/>
          <w:i/>
          <w:sz w:val="22"/>
          <w:szCs w:val="22"/>
        </w:rPr>
        <w:t xml:space="preserve"> Γεωργίου, ο οποίος μεταξύ άλλων ανέφερε ότι θα καταψηφίσει δεδομένου ότι θεωρεί ότι είναι καθαρά λογιστικός και ευθυγραμμισμένος με την Κυβερνητική πολιτική, δεν έχει λάβει υπόψη του τις πραγματικές ανάγκες των πολιτών, διαφωνεί στη φιλοσοφία και στην πολιτική του  </w:t>
      </w:r>
      <w:r w:rsidRPr="001C0DF1">
        <w:rPr>
          <w:rFonts w:ascii="Arial" w:hAnsi="Arial" w:cs="Arial"/>
          <w:bCs/>
          <w:sz w:val="22"/>
          <w:szCs w:val="22"/>
        </w:rPr>
        <w:t xml:space="preserve">και την τοποθέτηση του </w:t>
      </w:r>
      <w:r w:rsidRPr="001C0DF1">
        <w:rPr>
          <w:rFonts w:ascii="Arial" w:hAnsi="Arial" w:cs="Arial"/>
          <w:bCs/>
          <w:sz w:val="22"/>
          <w:szCs w:val="22"/>
        </w:rPr>
        <w:lastRenderedPageBreak/>
        <w:t xml:space="preserve">Δημάρχου κ. </w:t>
      </w:r>
      <w:proofErr w:type="spellStart"/>
      <w:r w:rsidRPr="001C0DF1">
        <w:rPr>
          <w:rFonts w:ascii="Arial" w:hAnsi="Arial" w:cs="Arial"/>
          <w:bCs/>
          <w:sz w:val="22"/>
          <w:szCs w:val="22"/>
        </w:rPr>
        <w:t>Μπινίσκου</w:t>
      </w:r>
      <w:proofErr w:type="spellEnd"/>
      <w:r w:rsidRPr="001C0DF1">
        <w:rPr>
          <w:rFonts w:ascii="Arial" w:hAnsi="Arial" w:cs="Arial"/>
          <w:bCs/>
          <w:sz w:val="22"/>
          <w:szCs w:val="22"/>
        </w:rPr>
        <w:t xml:space="preserve"> Αναστάσιου, ο οποίος μεταξύ άλλων ανέφερε «… σήμερα για ακόμη μία φορά η αντιπολίτευση δεν κατέθεσε καμία πρόταση. Ο προϋπολογισμός που κατατέθηκε από την Διοίκηση είναι απόλυτα ρεαλιστικός και αντικατοπτρίζει τις πραγματικές ανάγκες των κατοίκων της πόλης μας…», όλες οι τοποθετήσεις αναλυτικά καταγράφηκαν στα μαγνητοφωνημένα πρακτικά,  έλαβε γνώση του περιεχομένου όλων των εγγράφων του σχετικού φακέλου και ειδικότερα της </w:t>
      </w:r>
      <w:proofErr w:type="spellStart"/>
      <w:r w:rsidRPr="001C0DF1">
        <w:rPr>
          <w:rFonts w:ascii="Arial" w:hAnsi="Arial" w:cs="Arial"/>
          <w:bCs/>
          <w:sz w:val="22"/>
          <w:szCs w:val="22"/>
        </w:rPr>
        <w:t>αριθμ</w:t>
      </w:r>
      <w:proofErr w:type="spellEnd"/>
      <w:r w:rsidRPr="001C0DF1">
        <w:rPr>
          <w:rFonts w:ascii="Arial" w:hAnsi="Arial" w:cs="Arial"/>
          <w:bCs/>
          <w:sz w:val="22"/>
          <w:szCs w:val="22"/>
        </w:rPr>
        <w:t xml:space="preserve">. 1/2022 πρότασης της επιτροπής διαβούλευσης, της </w:t>
      </w:r>
      <w:proofErr w:type="spellStart"/>
      <w:r w:rsidRPr="001C0DF1">
        <w:rPr>
          <w:rFonts w:ascii="Arial" w:hAnsi="Arial" w:cs="Arial"/>
          <w:bCs/>
          <w:sz w:val="22"/>
          <w:szCs w:val="22"/>
        </w:rPr>
        <w:t>αριθμ</w:t>
      </w:r>
      <w:proofErr w:type="spellEnd"/>
      <w:r w:rsidRPr="001C0DF1">
        <w:rPr>
          <w:rFonts w:ascii="Arial" w:hAnsi="Arial" w:cs="Arial"/>
          <w:bCs/>
          <w:sz w:val="22"/>
          <w:szCs w:val="22"/>
        </w:rPr>
        <w:t xml:space="preserve">. 7/2022 απόφασης της Εκτελεστικής Επιτροπής, των </w:t>
      </w:r>
      <w:proofErr w:type="spellStart"/>
      <w:r w:rsidRPr="001C0DF1">
        <w:rPr>
          <w:rFonts w:ascii="Arial" w:hAnsi="Arial" w:cs="Arial"/>
          <w:bCs/>
          <w:sz w:val="22"/>
          <w:szCs w:val="22"/>
        </w:rPr>
        <w:t>αριθμ</w:t>
      </w:r>
      <w:proofErr w:type="spellEnd"/>
      <w:r w:rsidRPr="001C0DF1">
        <w:rPr>
          <w:rFonts w:ascii="Arial" w:hAnsi="Arial" w:cs="Arial"/>
          <w:bCs/>
          <w:sz w:val="22"/>
          <w:szCs w:val="22"/>
        </w:rPr>
        <w:t xml:space="preserve">. 73, 90, 74, 76, 75 έτους 2022 αποφάσεις του Δημοτικού συμβουλίου που αφορούν στον Καθορισμό:  του  συντελεστή τέλους ακίνητης περιουσίας (ΤΑΠ), συντελεστών  τελών  καθαριότητας και   φωτισμού, φόρου ηλεκτροδοτούμενων Χώρων,  τελών διαφημίσεως και τελών χρήσης  - κατάληψης πλατειών, πεζοδρόμων,  πεζοδρομίων και  λοιπών κοινόχρηστων χώρων για το έτος 2023 αντίστοιχα και της </w:t>
      </w:r>
      <w:proofErr w:type="spellStart"/>
      <w:r w:rsidRPr="001C0DF1">
        <w:rPr>
          <w:rFonts w:ascii="Arial" w:hAnsi="Arial" w:cs="Arial"/>
          <w:bCs/>
          <w:sz w:val="22"/>
          <w:szCs w:val="22"/>
        </w:rPr>
        <w:t>αριθμ</w:t>
      </w:r>
      <w:proofErr w:type="spellEnd"/>
      <w:r w:rsidRPr="001C0DF1">
        <w:rPr>
          <w:rFonts w:ascii="Arial" w:hAnsi="Arial" w:cs="Arial"/>
          <w:bCs/>
          <w:sz w:val="22"/>
          <w:szCs w:val="22"/>
        </w:rPr>
        <w:t xml:space="preserve">. 224/2022 απόφασης της Οικονομικής Επιτροπής που αφορά τον καθορισμό των τελών  και δικαιωμάτων του Δημοτικού Κοιμητηρίου, καθώς και τα έσοδα που προβλέπεται να έχει ο Δήμος  για το έτος 2023, της </w:t>
      </w:r>
      <w:proofErr w:type="spellStart"/>
      <w:r w:rsidRPr="001C0DF1">
        <w:rPr>
          <w:rFonts w:ascii="Arial" w:hAnsi="Arial" w:cs="Arial"/>
          <w:bCs/>
          <w:sz w:val="22"/>
          <w:szCs w:val="22"/>
        </w:rPr>
        <w:t>αριθμ</w:t>
      </w:r>
      <w:proofErr w:type="spellEnd"/>
      <w:r w:rsidRPr="001C0DF1">
        <w:rPr>
          <w:rFonts w:ascii="Arial" w:hAnsi="Arial" w:cs="Arial"/>
          <w:bCs/>
          <w:sz w:val="22"/>
          <w:szCs w:val="22"/>
        </w:rPr>
        <w:t xml:space="preserve">. 268/2022 απόφασης της Οικονομικής Επιτροπής </w:t>
      </w:r>
      <w:r w:rsidRPr="001C0DF1">
        <w:rPr>
          <w:rFonts w:ascii="Arial" w:hAnsi="Arial" w:cs="Arial"/>
          <w:sz w:val="22"/>
          <w:szCs w:val="22"/>
        </w:rPr>
        <w:t>Κατάρτισης σχεδίου του προϋπολογισμού εσόδων – εξόδων του Δήμου έτους</w:t>
      </w:r>
      <w:r w:rsidRPr="001C0DF1">
        <w:rPr>
          <w:rFonts w:ascii="Arial" w:hAnsi="Arial" w:cs="Arial"/>
          <w:color w:val="FF0000"/>
          <w:sz w:val="22"/>
          <w:szCs w:val="22"/>
        </w:rPr>
        <w:t xml:space="preserve"> </w:t>
      </w:r>
      <w:r w:rsidRPr="001C0DF1">
        <w:rPr>
          <w:rFonts w:ascii="Arial" w:hAnsi="Arial" w:cs="Arial"/>
          <w:sz w:val="22"/>
          <w:szCs w:val="22"/>
        </w:rPr>
        <w:t>2022 και  ενσωμάτωσής του στην Ηλεκτρονική Βάση Δεδομένων  σύμφωνα με τις διατάξεις της παρ.5 του άρθρου 77 του Ν. 4172/2013</w:t>
      </w:r>
      <w:r w:rsidRPr="001C0DF1">
        <w:rPr>
          <w:rFonts w:ascii="Arial" w:hAnsi="Arial" w:cs="Arial"/>
          <w:bCs/>
          <w:sz w:val="22"/>
          <w:szCs w:val="22"/>
        </w:rPr>
        <w:t xml:space="preserve">, της  </w:t>
      </w:r>
      <w:proofErr w:type="spellStart"/>
      <w:r w:rsidRPr="001C0DF1">
        <w:rPr>
          <w:rFonts w:ascii="Arial" w:hAnsi="Arial" w:cs="Arial"/>
          <w:bCs/>
          <w:sz w:val="22"/>
          <w:szCs w:val="22"/>
        </w:rPr>
        <w:t>άριθ</w:t>
      </w:r>
      <w:proofErr w:type="spellEnd"/>
      <w:r w:rsidRPr="001C0DF1">
        <w:rPr>
          <w:rFonts w:ascii="Arial" w:hAnsi="Arial" w:cs="Arial"/>
          <w:bCs/>
          <w:sz w:val="22"/>
          <w:szCs w:val="22"/>
        </w:rPr>
        <w:t>.</w:t>
      </w:r>
      <w:r w:rsidRPr="001C0DF1">
        <w:rPr>
          <w:rFonts w:ascii="Arial-BoldMT" w:hAnsi="Arial-BoldMT" w:cs="Arial-BoldMT"/>
          <w:bCs/>
          <w:sz w:val="22"/>
          <w:szCs w:val="22"/>
        </w:rPr>
        <w:t xml:space="preserve"> </w:t>
      </w:r>
      <w:r w:rsidRPr="001C0DF1">
        <w:rPr>
          <w:rFonts w:ascii="Arial" w:hAnsi="Arial" w:cs="Arial"/>
          <w:bCs/>
          <w:sz w:val="22"/>
          <w:szCs w:val="22"/>
        </w:rPr>
        <w:t xml:space="preserve">49039/26-7-2022 (ΦΕΚ Β’3976) ΚΥΑ  με την παροχή οδηγιών για την κατάρτιση του π/υ των δήμων, οικονομικού έτους 2023-μερική τροποποίηση της υπ΄αριθμ.7028/2004 (Β΄253) απόφασης με την οποία δόθηκαν  οδηγίες για την κατάρτιση του π/υ των δήμων, οικονομικού έτους 2023, </w:t>
      </w:r>
      <w:r w:rsidRPr="001C0DF1">
        <w:rPr>
          <w:rFonts w:ascii="Arial" w:hAnsi="Arial" w:cs="Arial"/>
          <w:sz w:val="22"/>
          <w:szCs w:val="22"/>
        </w:rPr>
        <w:t xml:space="preserve">της </w:t>
      </w:r>
      <w:proofErr w:type="spellStart"/>
      <w:r w:rsidRPr="001C0DF1">
        <w:rPr>
          <w:rFonts w:ascii="Arial" w:hAnsi="Arial" w:cs="Arial"/>
          <w:sz w:val="22"/>
          <w:szCs w:val="22"/>
        </w:rPr>
        <w:t>αριθμ</w:t>
      </w:r>
      <w:proofErr w:type="spellEnd"/>
      <w:r w:rsidRPr="001C0DF1">
        <w:rPr>
          <w:rFonts w:ascii="Arial" w:hAnsi="Arial" w:cs="Arial"/>
          <w:sz w:val="22"/>
          <w:szCs w:val="22"/>
        </w:rPr>
        <w:t xml:space="preserve">. </w:t>
      </w:r>
      <w:proofErr w:type="spellStart"/>
      <w:r w:rsidRPr="001C0DF1">
        <w:rPr>
          <w:rFonts w:ascii="Arial" w:hAnsi="Arial" w:cs="Arial"/>
          <w:sz w:val="22"/>
          <w:szCs w:val="22"/>
        </w:rPr>
        <w:t>πρωτ</w:t>
      </w:r>
      <w:proofErr w:type="spellEnd"/>
      <w:r w:rsidRPr="001C0DF1">
        <w:rPr>
          <w:rFonts w:ascii="Arial" w:hAnsi="Arial" w:cs="Arial"/>
          <w:sz w:val="22"/>
          <w:szCs w:val="22"/>
        </w:rPr>
        <w:t xml:space="preserve">. </w:t>
      </w:r>
      <w:r w:rsidRPr="001C0DF1">
        <w:rPr>
          <w:rFonts w:ascii="Arial" w:hAnsi="Arial" w:cs="Arial"/>
          <w:bCs/>
          <w:sz w:val="22"/>
          <w:szCs w:val="22"/>
        </w:rPr>
        <w:t xml:space="preserve">3575/15-12-2022  </w:t>
      </w:r>
      <w:r w:rsidRPr="001C0DF1">
        <w:rPr>
          <w:rFonts w:ascii="Arial" w:hAnsi="Arial" w:cs="Arial"/>
          <w:sz w:val="22"/>
          <w:szCs w:val="22"/>
        </w:rPr>
        <w:t xml:space="preserve">γνώμης του Παρατηρητηρίου Οικονομικής Αυτοτέλειας των ΟΤΑ, την Αιτιολογική Έκθεση της Οικονομικής Επιτροπής </w:t>
      </w:r>
      <w:r w:rsidRPr="001C0DF1">
        <w:rPr>
          <w:rFonts w:ascii="Arial" w:hAnsi="Arial" w:cs="Arial"/>
          <w:bCs/>
          <w:sz w:val="22"/>
          <w:szCs w:val="22"/>
        </w:rPr>
        <w:t xml:space="preserve"> κι </w:t>
      </w:r>
      <w:r w:rsidRPr="001C0DF1">
        <w:rPr>
          <w:rFonts w:ascii="Arial" w:hAnsi="Arial" w:cs="Arial"/>
          <w:sz w:val="22"/>
          <w:szCs w:val="22"/>
        </w:rPr>
        <w:t>έχοντας υπόψη του  τις σχετικές διατάξεις του Ν. 3463/2006 (Δ.Κ.Κ.), του άρθρου 266 του Ν. 3852/2010, «Νέα αρχιτεκτονική της Αυτοδιοίκησης και της Αποκεντρωμένης Διοίκησης –Πρόγραμμα Καλλικράτης», (ΦΕΚ 87 Α΄), όπως συμπληρώθηκαν με την παρ. 4.α. του άρ.43 « Ρυθμίσεις οικονομικών θεμάτων  Ο.Τ.Α.» του ν. 3979/2011 «Για την ηλεκτρονική διακυβέρνηση και λοιπές διατάξεις» ( ΦΕΚ 138 Α΄)</w:t>
      </w:r>
      <w:r w:rsidRPr="001C0DF1">
        <w:rPr>
          <w:rFonts w:ascii="Arial" w:hAnsi="Arial" w:cs="Arial"/>
          <w:bCs/>
          <w:sz w:val="22"/>
          <w:szCs w:val="22"/>
        </w:rPr>
        <w:t xml:space="preserve">, </w:t>
      </w:r>
      <w:r w:rsidRPr="001C0DF1">
        <w:rPr>
          <w:rFonts w:ascii="Arial" w:hAnsi="Arial" w:cs="Arial"/>
          <w:sz w:val="22"/>
          <w:szCs w:val="22"/>
        </w:rPr>
        <w:t>του  Ν.4071/2012, τις παρ.8 και 9 του άρθρου 77 του Ν.4172/2013 όπως ισχύει, του Ν. 4270/2014, του Ν 4555/2018 και του Ν.4623/2019, μετά από διαλογική συζήτηση, σκέφθηκε και</w:t>
      </w:r>
    </w:p>
    <w:p w:rsidR="001C0DF1" w:rsidRPr="001C0DF1" w:rsidRDefault="001C0DF1" w:rsidP="001C0DF1">
      <w:pPr>
        <w:ind w:right="-360"/>
        <w:jc w:val="center"/>
        <w:rPr>
          <w:rFonts w:ascii="Arial" w:hAnsi="Arial"/>
          <w:b/>
          <w:bCs/>
          <w:lang w:eastAsia="x-none"/>
        </w:rPr>
      </w:pPr>
    </w:p>
    <w:p w:rsidR="001C0DF1" w:rsidRDefault="001C0DF1" w:rsidP="001C0DF1">
      <w:pPr>
        <w:ind w:right="-360"/>
        <w:jc w:val="center"/>
        <w:rPr>
          <w:rFonts w:ascii="Arial" w:hAnsi="Arial"/>
          <w:b/>
          <w:bCs/>
          <w:lang w:eastAsia="x-none"/>
        </w:rPr>
      </w:pPr>
      <w:r w:rsidRPr="001C0DF1">
        <w:rPr>
          <w:rFonts w:ascii="Arial" w:hAnsi="Arial"/>
          <w:b/>
          <w:bCs/>
          <w:lang w:eastAsia="x-none"/>
        </w:rPr>
        <w:t>ΟΜΟΦΩΝΑ</w:t>
      </w:r>
      <w:r w:rsidRPr="001C0DF1">
        <w:rPr>
          <w:rFonts w:ascii="Arial" w:hAnsi="Arial"/>
          <w:b/>
          <w:bCs/>
          <w:lang w:val="x-none" w:eastAsia="x-none"/>
        </w:rPr>
        <w:t xml:space="preserve"> ΑΠΟΦΑΣΙΖΕΙ</w:t>
      </w:r>
    </w:p>
    <w:p w:rsidR="001C0DF1" w:rsidRPr="001C0DF1" w:rsidRDefault="001C0DF1" w:rsidP="001C0DF1">
      <w:pPr>
        <w:ind w:right="-360"/>
        <w:jc w:val="center"/>
        <w:rPr>
          <w:rFonts w:ascii="Arial" w:hAnsi="Arial"/>
          <w:b/>
          <w:bCs/>
          <w:lang w:eastAsia="x-none"/>
        </w:rPr>
      </w:pPr>
    </w:p>
    <w:p w:rsidR="001C0DF1" w:rsidRPr="001C0DF1" w:rsidRDefault="001C0DF1" w:rsidP="001C0DF1">
      <w:pPr>
        <w:ind w:left="-851"/>
        <w:jc w:val="both"/>
        <w:rPr>
          <w:rFonts w:ascii="Arial" w:hAnsi="Arial" w:cs="Arial"/>
          <w:bCs/>
          <w:iCs/>
        </w:rPr>
      </w:pPr>
      <w:r w:rsidRPr="001C0DF1">
        <w:rPr>
          <w:rFonts w:ascii="Arial" w:hAnsi="Arial" w:cs="Arial"/>
          <w:b/>
          <w:bCs/>
          <w:i/>
          <w:iCs/>
        </w:rPr>
        <w:t xml:space="preserve">Εγκρίνει και ψηφίζει τον Προϋπολογισμό Εσόδων και Εξόδων του Δήμου έτους 2023, </w:t>
      </w:r>
      <w:r w:rsidRPr="001C0DF1">
        <w:rPr>
          <w:rFonts w:ascii="Arial" w:hAnsi="Arial" w:cs="Arial"/>
          <w:bCs/>
        </w:rPr>
        <w:t xml:space="preserve">όπως αυτός υποβλήθηκε στο Σώμα </w:t>
      </w:r>
      <w:r w:rsidRPr="001C0DF1">
        <w:rPr>
          <w:rFonts w:ascii="Arial" w:hAnsi="Arial" w:cs="Arial"/>
          <w:bCs/>
          <w:iCs/>
        </w:rPr>
        <w:t xml:space="preserve">με την </w:t>
      </w:r>
      <w:proofErr w:type="spellStart"/>
      <w:r w:rsidRPr="001C0DF1">
        <w:rPr>
          <w:rFonts w:ascii="Arial" w:hAnsi="Arial" w:cs="Arial"/>
          <w:bCs/>
          <w:iCs/>
        </w:rPr>
        <w:t>αριθμ</w:t>
      </w:r>
      <w:proofErr w:type="spellEnd"/>
      <w:r w:rsidRPr="001C0DF1">
        <w:rPr>
          <w:rFonts w:ascii="Arial" w:hAnsi="Arial" w:cs="Arial"/>
          <w:bCs/>
          <w:iCs/>
        </w:rPr>
        <w:t>.</w:t>
      </w:r>
      <w:r w:rsidRPr="001C0DF1">
        <w:rPr>
          <w:rFonts w:ascii="Arial" w:hAnsi="Arial" w:cs="Arial"/>
          <w:bCs/>
        </w:rPr>
        <w:t xml:space="preserve"> 268/2022 απόφαση της Οικονομικής Επιτροπής </w:t>
      </w:r>
      <w:r w:rsidRPr="001C0DF1">
        <w:rPr>
          <w:rFonts w:ascii="Arial" w:hAnsi="Arial" w:cs="Arial"/>
        </w:rPr>
        <w:t xml:space="preserve">και την </w:t>
      </w:r>
      <w:proofErr w:type="spellStart"/>
      <w:r w:rsidRPr="001C0DF1">
        <w:rPr>
          <w:rFonts w:ascii="Arial" w:hAnsi="Arial" w:cs="Arial"/>
        </w:rPr>
        <w:t>αριθμ</w:t>
      </w:r>
      <w:proofErr w:type="spellEnd"/>
      <w:r w:rsidRPr="001C0DF1">
        <w:rPr>
          <w:rFonts w:ascii="Arial" w:hAnsi="Arial" w:cs="Arial"/>
        </w:rPr>
        <w:t xml:space="preserve">. </w:t>
      </w:r>
      <w:proofErr w:type="spellStart"/>
      <w:r w:rsidRPr="001C0DF1">
        <w:rPr>
          <w:rFonts w:ascii="Arial" w:hAnsi="Arial" w:cs="Arial"/>
        </w:rPr>
        <w:t>πρωτ</w:t>
      </w:r>
      <w:proofErr w:type="spellEnd"/>
      <w:r w:rsidRPr="001C0DF1">
        <w:rPr>
          <w:rFonts w:ascii="Arial" w:hAnsi="Arial" w:cs="Arial"/>
        </w:rPr>
        <w:t xml:space="preserve">. </w:t>
      </w:r>
      <w:r w:rsidRPr="001C0DF1">
        <w:rPr>
          <w:rFonts w:ascii="Arial" w:hAnsi="Arial" w:cs="Arial"/>
          <w:bCs/>
        </w:rPr>
        <w:t xml:space="preserve">3575/15-12-2022 </w:t>
      </w:r>
      <w:r w:rsidRPr="001C0DF1">
        <w:rPr>
          <w:rFonts w:ascii="Arial" w:hAnsi="Arial" w:cs="Arial"/>
        </w:rPr>
        <w:t>γνώμη του Παρατηρητηρίου Οικονομικής Αυτοτέλειας των ΟΤΑ</w:t>
      </w:r>
      <w:r w:rsidRPr="001C0DF1">
        <w:rPr>
          <w:rFonts w:ascii="Arial" w:hAnsi="Arial" w:cs="Arial"/>
          <w:bCs/>
          <w:iCs/>
        </w:rPr>
        <w:t>.</w:t>
      </w:r>
    </w:p>
    <w:p w:rsidR="001C0DF1" w:rsidRPr="001C0DF1" w:rsidRDefault="001C0DF1" w:rsidP="001C0DF1">
      <w:pPr>
        <w:jc w:val="both"/>
        <w:rPr>
          <w:rFonts w:ascii="Arial" w:hAnsi="Arial" w:cs="Arial"/>
          <w:bCs/>
          <w:iCs/>
        </w:rPr>
      </w:pPr>
    </w:p>
    <w:p w:rsidR="001C0DF1" w:rsidRPr="001C0DF1" w:rsidRDefault="001C0DF1" w:rsidP="001C0DF1">
      <w:pPr>
        <w:spacing w:line="360" w:lineRule="auto"/>
        <w:ind w:left="-851"/>
        <w:jc w:val="both"/>
        <w:rPr>
          <w:rFonts w:ascii="Arial" w:hAnsi="Arial" w:cs="Arial"/>
          <w:i/>
          <w:sz w:val="22"/>
          <w:szCs w:val="22"/>
          <w:lang w:eastAsia="x-none"/>
        </w:rPr>
      </w:pPr>
      <w:r w:rsidRPr="001C0DF1">
        <w:rPr>
          <w:rFonts w:ascii="Arial" w:hAnsi="Arial" w:cs="Arial"/>
          <w:i/>
          <w:sz w:val="22"/>
          <w:szCs w:val="22"/>
          <w:lang w:eastAsia="x-none"/>
        </w:rPr>
        <w:t>Η ανωτέρω απόφαση έλαβε:</w:t>
      </w:r>
    </w:p>
    <w:p w:rsidR="001C0DF1" w:rsidRPr="001C0DF1" w:rsidRDefault="001C0DF1" w:rsidP="001C0DF1">
      <w:pPr>
        <w:numPr>
          <w:ilvl w:val="0"/>
          <w:numId w:val="1"/>
        </w:numPr>
        <w:ind w:left="-851"/>
        <w:jc w:val="both"/>
        <w:rPr>
          <w:rFonts w:ascii="Arial" w:hAnsi="Arial"/>
          <w:i/>
          <w:sz w:val="22"/>
          <w:szCs w:val="22"/>
          <w:lang w:eastAsia="x-none"/>
        </w:rPr>
      </w:pPr>
      <w:r w:rsidRPr="001C0DF1">
        <w:rPr>
          <w:rFonts w:ascii="Arial" w:hAnsi="Arial"/>
          <w:i/>
          <w:sz w:val="22"/>
          <w:szCs w:val="22"/>
          <w:lang w:eastAsia="x-none"/>
        </w:rPr>
        <w:t>Δεκαεπτά (17) θετικές ψήφους</w:t>
      </w:r>
    </w:p>
    <w:p w:rsidR="001C0DF1" w:rsidRPr="001C0DF1" w:rsidRDefault="001C0DF1" w:rsidP="001C0DF1">
      <w:pPr>
        <w:ind w:left="-851"/>
        <w:jc w:val="both"/>
        <w:rPr>
          <w:rFonts w:ascii="Arial" w:hAnsi="Arial"/>
          <w:i/>
          <w:sz w:val="22"/>
          <w:szCs w:val="22"/>
          <w:lang w:eastAsia="x-none"/>
        </w:rPr>
      </w:pPr>
    </w:p>
    <w:p w:rsidR="001C0DF1" w:rsidRPr="001C0DF1" w:rsidRDefault="001C0DF1" w:rsidP="001C0DF1">
      <w:pPr>
        <w:numPr>
          <w:ilvl w:val="0"/>
          <w:numId w:val="1"/>
        </w:numPr>
        <w:ind w:left="-851"/>
        <w:jc w:val="both"/>
        <w:rPr>
          <w:rFonts w:ascii="Arial" w:hAnsi="Arial"/>
          <w:i/>
          <w:sz w:val="22"/>
          <w:szCs w:val="22"/>
          <w:lang w:eastAsia="x-none"/>
        </w:rPr>
      </w:pPr>
      <w:r w:rsidRPr="001C0DF1">
        <w:rPr>
          <w:rFonts w:ascii="Arial" w:hAnsi="Arial"/>
          <w:i/>
          <w:sz w:val="22"/>
          <w:szCs w:val="22"/>
          <w:lang w:eastAsia="x-none"/>
        </w:rPr>
        <w:t xml:space="preserve">Δεκατρείς (13) «ΚΑΤΑ». </w:t>
      </w:r>
      <w:r w:rsidRPr="001C0DF1">
        <w:rPr>
          <w:rFonts w:ascii="Arial" w:hAnsi="Arial"/>
          <w:bCs/>
          <w:i/>
          <w:sz w:val="22"/>
          <w:szCs w:val="22"/>
          <w:lang w:eastAsia="x-none"/>
        </w:rPr>
        <w:t xml:space="preserve">Οι </w:t>
      </w:r>
      <w:bookmarkStart w:id="1" w:name="_Hlk20735134"/>
      <w:r w:rsidRPr="001C0DF1">
        <w:rPr>
          <w:rFonts w:ascii="Arial" w:hAnsi="Arial"/>
          <w:bCs/>
          <w:i/>
          <w:sz w:val="22"/>
          <w:szCs w:val="22"/>
          <w:lang w:eastAsia="x-none"/>
        </w:rPr>
        <w:t xml:space="preserve">Δημοτικοί Σύμβουλοι που </w:t>
      </w:r>
      <w:bookmarkEnd w:id="1"/>
      <w:r w:rsidRPr="001C0DF1">
        <w:rPr>
          <w:rFonts w:ascii="Arial" w:hAnsi="Arial"/>
          <w:bCs/>
          <w:i/>
          <w:sz w:val="22"/>
          <w:szCs w:val="22"/>
          <w:lang w:eastAsia="x-none"/>
        </w:rPr>
        <w:t xml:space="preserve">δήλωσαν «ΚΑΤΑ» ονομαστικά είναι οι </w:t>
      </w:r>
      <w:proofErr w:type="spellStart"/>
      <w:r w:rsidRPr="001C0DF1">
        <w:rPr>
          <w:rFonts w:ascii="Arial" w:hAnsi="Arial"/>
          <w:bCs/>
          <w:i/>
          <w:sz w:val="22"/>
          <w:szCs w:val="22"/>
          <w:lang w:eastAsia="x-none"/>
        </w:rPr>
        <w:t>κ.κ</w:t>
      </w:r>
      <w:proofErr w:type="spellEnd"/>
      <w:r w:rsidRPr="001C0DF1">
        <w:rPr>
          <w:rFonts w:ascii="Arial" w:hAnsi="Arial"/>
          <w:bCs/>
          <w:i/>
          <w:sz w:val="22"/>
          <w:szCs w:val="22"/>
          <w:lang w:eastAsia="x-none"/>
        </w:rPr>
        <w:t>.</w:t>
      </w:r>
      <w:r w:rsidRPr="001C0DF1">
        <w:rPr>
          <w:bCs/>
          <w:i/>
          <w:sz w:val="22"/>
          <w:szCs w:val="22"/>
        </w:rPr>
        <w:t xml:space="preserve"> </w:t>
      </w:r>
      <w:r w:rsidRPr="001C0DF1">
        <w:rPr>
          <w:rFonts w:ascii="Arial" w:hAnsi="Arial"/>
          <w:bCs/>
          <w:i/>
          <w:sz w:val="22"/>
          <w:szCs w:val="22"/>
          <w:lang w:eastAsia="x-none"/>
        </w:rPr>
        <w:t xml:space="preserve">Ανδρουλάκης Ανδρέας, Αντωνιάδης Κωνσταντίνος, </w:t>
      </w:r>
      <w:proofErr w:type="spellStart"/>
      <w:r w:rsidRPr="001C0DF1">
        <w:rPr>
          <w:rFonts w:ascii="Arial" w:hAnsi="Arial"/>
          <w:bCs/>
          <w:i/>
          <w:sz w:val="22"/>
          <w:szCs w:val="22"/>
          <w:lang w:eastAsia="x-none"/>
        </w:rPr>
        <w:t>Δαουλάρης</w:t>
      </w:r>
      <w:proofErr w:type="spellEnd"/>
      <w:r w:rsidRPr="001C0DF1">
        <w:rPr>
          <w:rFonts w:ascii="Arial" w:hAnsi="Arial"/>
          <w:bCs/>
          <w:i/>
          <w:sz w:val="22"/>
          <w:szCs w:val="22"/>
          <w:lang w:eastAsia="x-none"/>
        </w:rPr>
        <w:t xml:space="preserve"> Γεώργιος, </w:t>
      </w:r>
      <w:proofErr w:type="spellStart"/>
      <w:r w:rsidRPr="001C0DF1">
        <w:rPr>
          <w:rFonts w:ascii="Arial" w:hAnsi="Arial"/>
          <w:bCs/>
          <w:i/>
          <w:sz w:val="22"/>
          <w:szCs w:val="22"/>
          <w:lang w:eastAsia="x-none"/>
        </w:rPr>
        <w:t>Θεοδωρόπουλος</w:t>
      </w:r>
      <w:proofErr w:type="spellEnd"/>
      <w:r w:rsidRPr="001C0DF1">
        <w:rPr>
          <w:rFonts w:ascii="Arial" w:hAnsi="Arial"/>
          <w:bCs/>
          <w:i/>
          <w:sz w:val="22"/>
          <w:szCs w:val="22"/>
          <w:lang w:eastAsia="x-none"/>
        </w:rPr>
        <w:t xml:space="preserve"> Δημήτριος, Λεμπέσης-Κολοκυθάς Ελευθέριος, Μαργαρίτης Ηλίας Ερρίκος,</w:t>
      </w:r>
      <w:r w:rsidRPr="001C0DF1">
        <w:rPr>
          <w:bCs/>
          <w:i/>
          <w:sz w:val="22"/>
          <w:szCs w:val="22"/>
        </w:rPr>
        <w:t xml:space="preserve"> </w:t>
      </w:r>
      <w:proofErr w:type="spellStart"/>
      <w:r w:rsidRPr="001C0DF1">
        <w:rPr>
          <w:rFonts w:ascii="Arial" w:hAnsi="Arial"/>
          <w:bCs/>
          <w:i/>
          <w:sz w:val="22"/>
          <w:szCs w:val="22"/>
          <w:lang w:eastAsia="x-none"/>
        </w:rPr>
        <w:t>Μητροβγένης</w:t>
      </w:r>
      <w:proofErr w:type="spellEnd"/>
      <w:r w:rsidRPr="001C0DF1">
        <w:rPr>
          <w:rFonts w:ascii="Arial" w:hAnsi="Arial"/>
          <w:bCs/>
          <w:i/>
          <w:sz w:val="22"/>
          <w:szCs w:val="22"/>
          <w:lang w:eastAsia="x-none"/>
        </w:rPr>
        <w:t xml:space="preserve"> Γεώργιος, </w:t>
      </w:r>
      <w:proofErr w:type="spellStart"/>
      <w:r w:rsidRPr="001C0DF1">
        <w:rPr>
          <w:rFonts w:ascii="Arial" w:hAnsi="Arial"/>
          <w:bCs/>
          <w:i/>
          <w:sz w:val="22"/>
          <w:szCs w:val="22"/>
          <w:lang w:eastAsia="x-none"/>
        </w:rPr>
        <w:t>Μπόκαρης</w:t>
      </w:r>
      <w:proofErr w:type="spellEnd"/>
      <w:r w:rsidRPr="001C0DF1">
        <w:rPr>
          <w:rFonts w:ascii="Arial" w:hAnsi="Arial"/>
          <w:bCs/>
          <w:i/>
          <w:sz w:val="22"/>
          <w:szCs w:val="22"/>
          <w:lang w:eastAsia="x-none"/>
        </w:rPr>
        <w:t xml:space="preserve"> Γεώργιος, Ντίνος Νικόλαος, Ρούσσου Καλλιρόη,</w:t>
      </w:r>
      <w:r w:rsidRPr="001C0DF1">
        <w:rPr>
          <w:bCs/>
          <w:i/>
          <w:sz w:val="22"/>
          <w:szCs w:val="22"/>
        </w:rPr>
        <w:t xml:space="preserve"> </w:t>
      </w:r>
      <w:r w:rsidRPr="001C0DF1">
        <w:rPr>
          <w:rFonts w:ascii="Arial" w:hAnsi="Arial"/>
          <w:bCs/>
          <w:i/>
          <w:sz w:val="22"/>
          <w:szCs w:val="22"/>
          <w:lang w:eastAsia="x-none"/>
        </w:rPr>
        <w:t>Τόλια-Κηπουρού Ναυσικά,</w:t>
      </w:r>
      <w:r w:rsidRPr="001C0DF1">
        <w:rPr>
          <w:rFonts w:cs="Arial"/>
          <w:bCs/>
          <w:i/>
          <w:sz w:val="22"/>
          <w:szCs w:val="22"/>
        </w:rPr>
        <w:t xml:space="preserve"> </w:t>
      </w:r>
      <w:proofErr w:type="spellStart"/>
      <w:r w:rsidRPr="001C0DF1">
        <w:rPr>
          <w:rFonts w:ascii="Arial" w:hAnsi="Arial"/>
          <w:bCs/>
          <w:i/>
          <w:sz w:val="22"/>
          <w:szCs w:val="22"/>
          <w:lang w:eastAsia="x-none"/>
        </w:rPr>
        <w:t>Τσούτσουρας</w:t>
      </w:r>
      <w:proofErr w:type="spellEnd"/>
      <w:r w:rsidRPr="001C0DF1">
        <w:rPr>
          <w:rFonts w:ascii="Arial" w:hAnsi="Arial"/>
          <w:bCs/>
          <w:i/>
          <w:sz w:val="22"/>
          <w:szCs w:val="22"/>
          <w:lang w:eastAsia="x-none"/>
        </w:rPr>
        <w:t xml:space="preserve"> Δημήτριος και </w:t>
      </w:r>
      <w:proofErr w:type="spellStart"/>
      <w:r w:rsidRPr="001C0DF1">
        <w:rPr>
          <w:rFonts w:ascii="Arial" w:hAnsi="Arial"/>
          <w:bCs/>
          <w:i/>
          <w:sz w:val="22"/>
          <w:szCs w:val="22"/>
          <w:lang w:eastAsia="x-none"/>
        </w:rPr>
        <w:t>Χριστινάκη</w:t>
      </w:r>
      <w:proofErr w:type="spellEnd"/>
      <w:r w:rsidRPr="001C0DF1">
        <w:rPr>
          <w:rFonts w:ascii="Arial" w:hAnsi="Arial"/>
          <w:bCs/>
          <w:i/>
          <w:sz w:val="22"/>
          <w:szCs w:val="22"/>
          <w:lang w:eastAsia="x-none"/>
        </w:rPr>
        <w:t xml:space="preserve"> Όλγα  .</w:t>
      </w:r>
    </w:p>
    <w:p w:rsidR="001C0DF1" w:rsidRPr="001C0DF1" w:rsidRDefault="001C0DF1" w:rsidP="001C0DF1">
      <w:pPr>
        <w:ind w:left="-851"/>
        <w:jc w:val="both"/>
        <w:rPr>
          <w:rFonts w:ascii="Arial" w:hAnsi="Arial" w:cs="Arial"/>
          <w:color w:val="FF0000"/>
          <w:lang w:eastAsia="x-none"/>
        </w:rPr>
      </w:pPr>
      <w:r w:rsidRPr="001C0DF1">
        <w:rPr>
          <w:rFonts w:ascii="Arial" w:hAnsi="Arial" w:cs="Arial"/>
          <w:bCs/>
          <w:i/>
          <w:sz w:val="22"/>
          <w:szCs w:val="22"/>
          <w:lang w:eastAsia="x-none"/>
        </w:rPr>
        <w:t>Η απόφαση είναι ομόφωνη κατ’</w:t>
      </w:r>
      <w:r w:rsidRPr="001C0DF1">
        <w:rPr>
          <w:rFonts w:ascii="Arial" w:hAnsi="Arial" w:cs="Arial"/>
          <w:bCs/>
          <w:i/>
          <w:sz w:val="22"/>
          <w:szCs w:val="22"/>
          <w:lang w:val="x-none" w:eastAsia="x-none"/>
        </w:rPr>
        <w:t xml:space="preserve"> εφαρμογή </w:t>
      </w:r>
      <w:r w:rsidRPr="001C0DF1">
        <w:rPr>
          <w:rFonts w:ascii="Arial" w:hAnsi="Arial" w:cs="Arial"/>
          <w:bCs/>
          <w:i/>
          <w:sz w:val="22"/>
          <w:szCs w:val="22"/>
          <w:lang w:eastAsia="x-none"/>
        </w:rPr>
        <w:t>των</w:t>
      </w:r>
      <w:r w:rsidRPr="001C0DF1">
        <w:rPr>
          <w:rFonts w:ascii="Arial" w:hAnsi="Arial" w:cs="Arial"/>
          <w:bCs/>
          <w:i/>
          <w:sz w:val="22"/>
          <w:szCs w:val="22"/>
          <w:lang w:val="x-none" w:eastAsia="x-none"/>
        </w:rPr>
        <w:t xml:space="preserve">  διατάξε</w:t>
      </w:r>
      <w:r w:rsidRPr="001C0DF1">
        <w:rPr>
          <w:rFonts w:ascii="Arial" w:hAnsi="Arial" w:cs="Arial"/>
          <w:bCs/>
          <w:i/>
          <w:sz w:val="22"/>
          <w:szCs w:val="22"/>
          <w:lang w:eastAsia="x-none"/>
        </w:rPr>
        <w:t>ων</w:t>
      </w:r>
      <w:r w:rsidRPr="001C0DF1">
        <w:rPr>
          <w:rFonts w:ascii="Arial" w:hAnsi="Arial" w:cs="Arial"/>
          <w:bCs/>
          <w:i/>
          <w:sz w:val="22"/>
          <w:szCs w:val="22"/>
          <w:lang w:val="x-none" w:eastAsia="x-none"/>
        </w:rPr>
        <w:t xml:space="preserve"> του Ν. 4555/2018 σε συνδυασμό με τις όμοιες του Ν. 4623/2019 και </w:t>
      </w:r>
      <w:r w:rsidRPr="001C0DF1">
        <w:rPr>
          <w:rFonts w:ascii="Arial" w:hAnsi="Arial" w:cs="Arial"/>
          <w:bCs/>
          <w:i/>
          <w:sz w:val="22"/>
          <w:szCs w:val="22"/>
          <w:lang w:eastAsia="x-none"/>
        </w:rPr>
        <w:t>των</w:t>
      </w:r>
      <w:r w:rsidRPr="001C0DF1">
        <w:rPr>
          <w:rFonts w:ascii="Arial" w:hAnsi="Arial" w:cs="Arial"/>
          <w:bCs/>
          <w:i/>
          <w:sz w:val="22"/>
          <w:szCs w:val="22"/>
          <w:lang w:val="x-none" w:eastAsia="x-none"/>
        </w:rPr>
        <w:t xml:space="preserve">  </w:t>
      </w:r>
      <w:proofErr w:type="spellStart"/>
      <w:r w:rsidRPr="001C0DF1">
        <w:rPr>
          <w:rFonts w:ascii="Arial" w:hAnsi="Arial" w:cs="Arial"/>
          <w:bCs/>
          <w:i/>
          <w:sz w:val="22"/>
          <w:szCs w:val="22"/>
          <w:lang w:val="x-none" w:eastAsia="x-none"/>
        </w:rPr>
        <w:t>αριθμ</w:t>
      </w:r>
      <w:proofErr w:type="spellEnd"/>
      <w:r w:rsidRPr="001C0DF1">
        <w:rPr>
          <w:rFonts w:ascii="Arial" w:hAnsi="Arial" w:cs="Arial"/>
          <w:bCs/>
          <w:i/>
          <w:sz w:val="22"/>
          <w:szCs w:val="22"/>
          <w:lang w:val="x-none" w:eastAsia="x-none"/>
        </w:rPr>
        <w:t>. 93/23-8-2019</w:t>
      </w:r>
      <w:r w:rsidRPr="001C0DF1">
        <w:rPr>
          <w:rFonts w:ascii="Arial" w:hAnsi="Arial" w:cs="Arial"/>
          <w:bCs/>
          <w:i/>
          <w:sz w:val="22"/>
          <w:szCs w:val="22"/>
          <w:lang w:eastAsia="x-none"/>
        </w:rPr>
        <w:t xml:space="preserve"> και 108/2019</w:t>
      </w:r>
      <w:r w:rsidRPr="001C0DF1">
        <w:rPr>
          <w:rFonts w:ascii="Arial" w:hAnsi="Arial" w:cs="Arial"/>
          <w:bCs/>
          <w:i/>
          <w:sz w:val="22"/>
          <w:szCs w:val="22"/>
          <w:lang w:val="x-none" w:eastAsia="x-none"/>
        </w:rPr>
        <w:t xml:space="preserve"> </w:t>
      </w:r>
      <w:proofErr w:type="spellStart"/>
      <w:r w:rsidRPr="001C0DF1">
        <w:rPr>
          <w:rFonts w:ascii="Arial" w:hAnsi="Arial" w:cs="Arial"/>
          <w:bCs/>
          <w:i/>
          <w:sz w:val="22"/>
          <w:szCs w:val="22"/>
          <w:lang w:val="x-none" w:eastAsia="x-none"/>
        </w:rPr>
        <w:t>εγκ</w:t>
      </w:r>
      <w:r w:rsidRPr="001C0DF1">
        <w:rPr>
          <w:rFonts w:ascii="Arial" w:hAnsi="Arial" w:cs="Arial"/>
          <w:bCs/>
          <w:i/>
          <w:sz w:val="22"/>
          <w:szCs w:val="22"/>
          <w:lang w:eastAsia="x-none"/>
        </w:rPr>
        <w:t>υ</w:t>
      </w:r>
      <w:r w:rsidRPr="001C0DF1">
        <w:rPr>
          <w:rFonts w:ascii="Arial" w:hAnsi="Arial" w:cs="Arial"/>
          <w:bCs/>
          <w:i/>
          <w:sz w:val="22"/>
          <w:szCs w:val="22"/>
          <w:lang w:val="x-none" w:eastAsia="x-none"/>
        </w:rPr>
        <w:t>κλ</w:t>
      </w:r>
      <w:r w:rsidRPr="001C0DF1">
        <w:rPr>
          <w:rFonts w:ascii="Arial" w:hAnsi="Arial" w:cs="Arial"/>
          <w:bCs/>
          <w:i/>
          <w:sz w:val="22"/>
          <w:szCs w:val="22"/>
          <w:lang w:eastAsia="x-none"/>
        </w:rPr>
        <w:t>ίων</w:t>
      </w:r>
      <w:proofErr w:type="spellEnd"/>
      <w:r w:rsidRPr="001C0DF1">
        <w:rPr>
          <w:rFonts w:ascii="Arial" w:hAnsi="Arial" w:cs="Arial"/>
          <w:bCs/>
          <w:i/>
          <w:sz w:val="22"/>
          <w:szCs w:val="22"/>
          <w:lang w:val="x-none" w:eastAsia="x-none"/>
        </w:rPr>
        <w:t xml:space="preserve"> του Υπουργείου Εσωτερικών</w:t>
      </w:r>
      <w:r w:rsidRPr="001C0DF1">
        <w:rPr>
          <w:rFonts w:ascii="Arial" w:hAnsi="Arial" w:cs="Arial"/>
          <w:bCs/>
          <w:i/>
          <w:color w:val="FF0000"/>
          <w:sz w:val="22"/>
          <w:szCs w:val="22"/>
          <w:lang w:eastAsia="x-none"/>
        </w:rPr>
        <w:t>.</w:t>
      </w:r>
    </w:p>
    <w:p w:rsidR="001C0DF1" w:rsidRDefault="001C0DF1" w:rsidP="001C0DF1">
      <w:pPr>
        <w:ind w:left="-426"/>
        <w:jc w:val="both"/>
        <w:rPr>
          <w:rFonts w:ascii="Arial" w:hAnsi="Arial" w:cs="Arial"/>
        </w:rPr>
      </w:pPr>
    </w:p>
    <w:p w:rsidR="001C0DF1" w:rsidRDefault="001C0DF1" w:rsidP="001C0DF1">
      <w:pPr>
        <w:ind w:left="-426"/>
        <w:jc w:val="both"/>
        <w:rPr>
          <w:rFonts w:ascii="Arial" w:hAnsi="Arial" w:cs="Arial"/>
        </w:rPr>
      </w:pPr>
    </w:p>
    <w:p w:rsidR="001C0DF1" w:rsidRDefault="001C0DF1" w:rsidP="001C0DF1">
      <w:pPr>
        <w:ind w:left="-426"/>
        <w:jc w:val="both"/>
        <w:rPr>
          <w:rFonts w:ascii="Arial" w:hAnsi="Arial" w:cs="Arial"/>
        </w:rPr>
      </w:pPr>
    </w:p>
    <w:p w:rsidR="001C0DF1" w:rsidRDefault="001C0DF1" w:rsidP="001C0DF1">
      <w:pPr>
        <w:ind w:left="-426"/>
        <w:jc w:val="both"/>
        <w:rPr>
          <w:rFonts w:ascii="Arial" w:hAnsi="Arial" w:cs="Arial"/>
        </w:rPr>
      </w:pPr>
    </w:p>
    <w:p w:rsidR="001C0DF1" w:rsidRDefault="001C0DF1" w:rsidP="001C0DF1">
      <w:pPr>
        <w:ind w:left="-426"/>
        <w:jc w:val="both"/>
        <w:rPr>
          <w:rFonts w:ascii="Arial" w:hAnsi="Arial" w:cs="Arial"/>
        </w:rPr>
      </w:pPr>
    </w:p>
    <w:p w:rsidR="001C0DF1" w:rsidRPr="001C0DF1" w:rsidRDefault="001C0DF1" w:rsidP="001C0DF1">
      <w:pPr>
        <w:ind w:left="-426"/>
        <w:jc w:val="both"/>
        <w:rPr>
          <w:rFonts w:ascii="Arial" w:hAnsi="Arial" w:cs="Arial"/>
        </w:rPr>
      </w:pPr>
    </w:p>
    <w:p w:rsidR="001C0DF1" w:rsidRPr="001C0DF1" w:rsidRDefault="001C0DF1" w:rsidP="001C0DF1">
      <w:pPr>
        <w:ind w:left="-426"/>
        <w:rPr>
          <w:rFonts w:ascii="Arial" w:hAnsi="Arial" w:cs="Arial"/>
          <w:sz w:val="22"/>
          <w:szCs w:val="22"/>
        </w:rPr>
      </w:pPr>
      <w:r w:rsidRPr="001C0DF1">
        <w:rPr>
          <w:rFonts w:ascii="Arial" w:hAnsi="Arial" w:cs="Arial"/>
          <w:sz w:val="22"/>
          <w:szCs w:val="22"/>
        </w:rPr>
        <w:t xml:space="preserve">Αναθέτει την παραπέρα ενέργεια στον κ. Δήμαρχο. </w:t>
      </w:r>
    </w:p>
    <w:p w:rsidR="001C0DF1" w:rsidRPr="001C0DF1" w:rsidRDefault="001C0DF1" w:rsidP="001C0DF1">
      <w:pPr>
        <w:ind w:left="-426"/>
        <w:rPr>
          <w:rFonts w:ascii="Arial" w:hAnsi="Arial" w:cs="Arial"/>
          <w:sz w:val="22"/>
          <w:szCs w:val="22"/>
        </w:rPr>
      </w:pPr>
      <w:r w:rsidRPr="001C0DF1">
        <w:rPr>
          <w:rFonts w:ascii="Arial" w:hAnsi="Arial" w:cs="Arial"/>
          <w:sz w:val="22"/>
          <w:szCs w:val="22"/>
        </w:rPr>
        <w:t>Αφού συντάχθηκε η παρούσα υπογράφεται από όλα τα μέλη που πήραν μέρος στη συνεδρίαση του Σώματος.</w:t>
      </w:r>
    </w:p>
    <w:tbl>
      <w:tblPr>
        <w:tblpPr w:leftFromText="180" w:rightFromText="180" w:vertAnchor="text" w:horzAnchor="margin" w:tblpXSpec="center" w:tblpY="342"/>
        <w:tblOverlap w:val="never"/>
        <w:tblW w:w="11046" w:type="dxa"/>
        <w:tblLayout w:type="fixed"/>
        <w:tblCellMar>
          <w:left w:w="0" w:type="dxa"/>
          <w:right w:w="0" w:type="dxa"/>
        </w:tblCellMar>
        <w:tblLook w:val="0000" w:firstRow="0" w:lastRow="0" w:firstColumn="0" w:lastColumn="0" w:noHBand="0" w:noVBand="0"/>
      </w:tblPr>
      <w:tblGrid>
        <w:gridCol w:w="3544"/>
        <w:gridCol w:w="567"/>
        <w:gridCol w:w="1985"/>
        <w:gridCol w:w="270"/>
        <w:gridCol w:w="155"/>
        <w:gridCol w:w="2185"/>
        <w:gridCol w:w="2160"/>
        <w:gridCol w:w="50"/>
        <w:gridCol w:w="105"/>
        <w:gridCol w:w="25"/>
      </w:tblGrid>
      <w:tr w:rsidR="001C0DF1" w:rsidRPr="001C0DF1" w:rsidTr="001C0DF1">
        <w:trPr>
          <w:trHeight w:val="255"/>
        </w:trPr>
        <w:tc>
          <w:tcPr>
            <w:tcW w:w="11046" w:type="dxa"/>
            <w:gridSpan w:val="10"/>
            <w:noWrap/>
            <w:tcMar>
              <w:top w:w="20" w:type="dxa"/>
              <w:left w:w="20" w:type="dxa"/>
              <w:bottom w:w="0" w:type="dxa"/>
              <w:right w:w="20" w:type="dxa"/>
            </w:tcMar>
            <w:vAlign w:val="bottom"/>
          </w:tcPr>
          <w:p w:rsidR="001C0DF1" w:rsidRPr="001C0DF1" w:rsidRDefault="001C0DF1" w:rsidP="001C0DF1">
            <w:pPr>
              <w:jc w:val="center"/>
              <w:rPr>
                <w:rFonts w:ascii="Arial" w:eastAsia="Arial Unicode MS" w:hAnsi="Arial" w:cs="Arial"/>
                <w:b/>
                <w:bCs/>
              </w:rPr>
            </w:pPr>
            <w:r w:rsidRPr="001C0DF1">
              <w:rPr>
                <w:rFonts w:ascii="Arial" w:hAnsi="Arial" w:cs="Arial"/>
                <w:b/>
                <w:bCs/>
              </w:rPr>
              <w:t xml:space="preserve">ΤΟ ΔΗΜΟΤΙΚΟ ΣΥΜΒΟΥΛΙΟ </w:t>
            </w:r>
          </w:p>
        </w:tc>
      </w:tr>
      <w:tr w:rsidR="001C0DF1" w:rsidRPr="001C0DF1" w:rsidTr="001C0DF1">
        <w:trPr>
          <w:gridAfter w:val="1"/>
          <w:wAfter w:w="25" w:type="dxa"/>
          <w:trHeight w:val="249"/>
        </w:trPr>
        <w:tc>
          <w:tcPr>
            <w:tcW w:w="3544"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b/>
                <w:bCs/>
                <w:sz w:val="20"/>
                <w:szCs w:val="20"/>
                <w:u w:val="single"/>
              </w:rPr>
            </w:pPr>
            <w:r w:rsidRPr="001C0DF1">
              <w:rPr>
                <w:rFonts w:ascii="Arial" w:hAnsi="Arial" w:cs="Arial"/>
                <w:b/>
                <w:bCs/>
                <w:sz w:val="20"/>
                <w:szCs w:val="20"/>
              </w:rPr>
              <w:t xml:space="preserve">     </w:t>
            </w:r>
            <w:r w:rsidRPr="001C0DF1">
              <w:rPr>
                <w:rFonts w:ascii="Arial" w:hAnsi="Arial" w:cs="Arial"/>
                <w:b/>
                <w:bCs/>
                <w:sz w:val="20"/>
                <w:szCs w:val="20"/>
                <w:u w:val="single"/>
              </w:rPr>
              <w:t xml:space="preserve"> Ο ΠΡΟΕΔΡΟΣ </w:t>
            </w:r>
          </w:p>
        </w:tc>
        <w:tc>
          <w:tcPr>
            <w:tcW w:w="2977" w:type="dxa"/>
            <w:gridSpan w:val="4"/>
            <w:noWrap/>
            <w:tcMar>
              <w:top w:w="20" w:type="dxa"/>
              <w:left w:w="20" w:type="dxa"/>
              <w:bottom w:w="0" w:type="dxa"/>
              <w:right w:w="20" w:type="dxa"/>
            </w:tcMar>
            <w:vAlign w:val="bottom"/>
          </w:tcPr>
          <w:p w:rsidR="001C0DF1" w:rsidRPr="001C0DF1" w:rsidRDefault="001C0DF1" w:rsidP="001C0DF1">
            <w:pPr>
              <w:rPr>
                <w:rFonts w:ascii="Arial" w:eastAsia="Arial Unicode MS" w:hAnsi="Arial" w:cs="Arial"/>
                <w:b/>
                <w:bCs/>
                <w:sz w:val="20"/>
                <w:szCs w:val="20"/>
                <w:u w:val="single"/>
              </w:rPr>
            </w:pPr>
            <w:r w:rsidRPr="001C0DF1">
              <w:rPr>
                <w:rFonts w:ascii="Arial" w:hAnsi="Arial" w:cs="Arial"/>
                <w:b/>
                <w:bCs/>
                <w:sz w:val="20"/>
                <w:szCs w:val="20"/>
              </w:rPr>
              <w:t xml:space="preserve">     </w:t>
            </w:r>
            <w:r w:rsidRPr="001C0DF1">
              <w:rPr>
                <w:rFonts w:ascii="Arial" w:hAnsi="Arial" w:cs="Arial"/>
                <w:b/>
                <w:bCs/>
                <w:sz w:val="20"/>
                <w:szCs w:val="20"/>
                <w:u w:val="single"/>
              </w:rPr>
              <w:t xml:space="preserve">Ο ΑΝΤΙΠΡΟΕΔΡΟΣ </w:t>
            </w:r>
          </w:p>
        </w:tc>
        <w:tc>
          <w:tcPr>
            <w:tcW w:w="4500" w:type="dxa"/>
            <w:gridSpan w:val="4"/>
            <w:tcMar>
              <w:top w:w="20" w:type="dxa"/>
              <w:left w:w="20" w:type="dxa"/>
              <w:bottom w:w="0" w:type="dxa"/>
              <w:right w:w="20" w:type="dxa"/>
            </w:tcMar>
          </w:tcPr>
          <w:p w:rsidR="001C0DF1" w:rsidRPr="001C0DF1" w:rsidRDefault="001C0DF1" w:rsidP="001C0DF1">
            <w:pPr>
              <w:jc w:val="center"/>
              <w:rPr>
                <w:rFonts w:ascii="Arial" w:hAnsi="Arial" w:cs="Arial"/>
                <w:b/>
                <w:bCs/>
                <w:sz w:val="20"/>
                <w:szCs w:val="20"/>
                <w:u w:val="single"/>
              </w:rPr>
            </w:pPr>
            <w:r w:rsidRPr="001C0DF1">
              <w:rPr>
                <w:rFonts w:ascii="Arial" w:hAnsi="Arial" w:cs="Arial"/>
                <w:b/>
                <w:bCs/>
                <w:sz w:val="20"/>
                <w:szCs w:val="20"/>
                <w:u w:val="single"/>
              </w:rPr>
              <w:t>Ο ΓΡΑΜΜΑΤΕΑΣ</w:t>
            </w:r>
          </w:p>
        </w:tc>
      </w:tr>
      <w:tr w:rsidR="001C0DF1" w:rsidRPr="001C0DF1" w:rsidTr="001C0DF1">
        <w:trPr>
          <w:gridAfter w:val="1"/>
          <w:wAfter w:w="25" w:type="dxa"/>
          <w:trHeight w:val="249"/>
        </w:trPr>
        <w:tc>
          <w:tcPr>
            <w:tcW w:w="3544" w:type="dxa"/>
            <w:noWrap/>
            <w:tcMar>
              <w:top w:w="20" w:type="dxa"/>
              <w:left w:w="20" w:type="dxa"/>
              <w:bottom w:w="0" w:type="dxa"/>
              <w:right w:w="20" w:type="dxa"/>
            </w:tcMar>
            <w:vAlign w:val="bottom"/>
          </w:tcPr>
          <w:p w:rsidR="001C0DF1" w:rsidRPr="001C0DF1" w:rsidRDefault="001C0DF1" w:rsidP="001C0DF1">
            <w:pPr>
              <w:rPr>
                <w:rFonts w:ascii="Arial" w:hAnsi="Arial" w:cs="Arial"/>
                <w:b/>
                <w:bCs/>
                <w:sz w:val="20"/>
                <w:szCs w:val="20"/>
                <w:u w:val="single"/>
              </w:rPr>
            </w:pPr>
          </w:p>
        </w:tc>
        <w:tc>
          <w:tcPr>
            <w:tcW w:w="2977" w:type="dxa"/>
            <w:gridSpan w:val="4"/>
            <w:noWrap/>
            <w:tcMar>
              <w:top w:w="20" w:type="dxa"/>
              <w:left w:w="20" w:type="dxa"/>
              <w:bottom w:w="0" w:type="dxa"/>
              <w:right w:w="20" w:type="dxa"/>
            </w:tcMar>
            <w:vAlign w:val="bottom"/>
          </w:tcPr>
          <w:p w:rsidR="001C0DF1" w:rsidRPr="001C0DF1" w:rsidRDefault="001C0DF1" w:rsidP="001C0DF1">
            <w:pPr>
              <w:rPr>
                <w:rFonts w:ascii="Arial" w:hAnsi="Arial" w:cs="Arial"/>
                <w:b/>
                <w:bCs/>
                <w:sz w:val="20"/>
                <w:szCs w:val="20"/>
                <w:u w:val="single"/>
              </w:rPr>
            </w:pPr>
          </w:p>
        </w:tc>
        <w:tc>
          <w:tcPr>
            <w:tcW w:w="4500" w:type="dxa"/>
            <w:gridSpan w:val="4"/>
            <w:tcMar>
              <w:top w:w="20" w:type="dxa"/>
              <w:left w:w="20" w:type="dxa"/>
              <w:bottom w:w="0" w:type="dxa"/>
              <w:right w:w="20" w:type="dxa"/>
            </w:tcMar>
          </w:tcPr>
          <w:p w:rsidR="001C0DF1" w:rsidRPr="001C0DF1" w:rsidRDefault="001C0DF1" w:rsidP="001C0DF1">
            <w:pPr>
              <w:jc w:val="center"/>
              <w:rPr>
                <w:rFonts w:ascii="Arial" w:hAnsi="Arial" w:cs="Arial"/>
                <w:b/>
                <w:bCs/>
                <w:sz w:val="20"/>
                <w:szCs w:val="20"/>
                <w:u w:val="single"/>
              </w:rPr>
            </w:pPr>
          </w:p>
        </w:tc>
      </w:tr>
      <w:tr w:rsidR="001C0DF1" w:rsidRPr="001C0DF1" w:rsidTr="001C0DF1">
        <w:trPr>
          <w:gridAfter w:val="1"/>
          <w:wAfter w:w="25" w:type="dxa"/>
          <w:trHeight w:val="300"/>
        </w:trPr>
        <w:tc>
          <w:tcPr>
            <w:tcW w:w="3544"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b/>
                <w:bCs/>
                <w:sz w:val="20"/>
                <w:szCs w:val="20"/>
              </w:rPr>
            </w:pPr>
            <w:r w:rsidRPr="001C0DF1">
              <w:rPr>
                <w:rFonts w:ascii="Arial" w:hAnsi="Arial" w:cs="Arial"/>
                <w:b/>
                <w:bCs/>
                <w:sz w:val="20"/>
                <w:szCs w:val="20"/>
              </w:rPr>
              <w:t xml:space="preserve">ΛΙΑΚΟΠΟΥΛΟΣ ΧΡΗΣΤΟΣ  </w:t>
            </w:r>
          </w:p>
        </w:tc>
        <w:tc>
          <w:tcPr>
            <w:tcW w:w="2977" w:type="dxa"/>
            <w:gridSpan w:val="4"/>
            <w:noWrap/>
            <w:tcMar>
              <w:top w:w="20" w:type="dxa"/>
              <w:left w:w="20" w:type="dxa"/>
              <w:bottom w:w="0" w:type="dxa"/>
              <w:right w:w="20" w:type="dxa"/>
            </w:tcMar>
            <w:vAlign w:val="bottom"/>
          </w:tcPr>
          <w:p w:rsidR="001C0DF1" w:rsidRPr="001C0DF1" w:rsidRDefault="001C0DF1" w:rsidP="001C0DF1">
            <w:pPr>
              <w:rPr>
                <w:rFonts w:ascii="Arial" w:eastAsia="Arial Unicode MS" w:hAnsi="Arial" w:cs="Arial"/>
                <w:b/>
                <w:bCs/>
                <w:sz w:val="20"/>
                <w:szCs w:val="20"/>
              </w:rPr>
            </w:pPr>
            <w:r w:rsidRPr="001C0DF1">
              <w:rPr>
                <w:rFonts w:ascii="Arial" w:eastAsia="Arial Unicode MS" w:hAnsi="Arial" w:cs="Arial"/>
                <w:b/>
                <w:bCs/>
                <w:sz w:val="20"/>
                <w:szCs w:val="20"/>
              </w:rPr>
              <w:t xml:space="preserve">     ΝΤΙΝΟΣ ΝΙΚΟΛΑΟΣ</w:t>
            </w:r>
          </w:p>
        </w:tc>
        <w:tc>
          <w:tcPr>
            <w:tcW w:w="4500" w:type="dxa"/>
            <w:gridSpan w:val="4"/>
            <w:noWrap/>
            <w:tcMar>
              <w:top w:w="20" w:type="dxa"/>
              <w:left w:w="20" w:type="dxa"/>
              <w:bottom w:w="0" w:type="dxa"/>
              <w:right w:w="20" w:type="dxa"/>
            </w:tcMar>
          </w:tcPr>
          <w:p w:rsidR="001C0DF1" w:rsidRPr="001C0DF1" w:rsidRDefault="001C0DF1" w:rsidP="001C0DF1">
            <w:pPr>
              <w:jc w:val="center"/>
            </w:pPr>
            <w:r w:rsidRPr="001C0DF1">
              <w:rPr>
                <w:rFonts w:ascii="Arial" w:eastAsia="Arial Unicode MS" w:hAnsi="Arial" w:cs="Arial"/>
                <w:b/>
                <w:bCs/>
                <w:sz w:val="20"/>
                <w:szCs w:val="20"/>
              </w:rPr>
              <w:t>ΑΝΔΡΟΥΛΑΚΗΣ ΑΝΔΡΕΑΣ</w:t>
            </w:r>
          </w:p>
        </w:tc>
      </w:tr>
      <w:tr w:rsidR="001C0DF1" w:rsidRPr="001C0DF1" w:rsidTr="001C0DF1">
        <w:trPr>
          <w:gridAfter w:val="3"/>
          <w:wAfter w:w="18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255"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4500" w:type="dxa"/>
            <w:gridSpan w:val="3"/>
            <w:noWrap/>
            <w:tcMar>
              <w:top w:w="20" w:type="dxa"/>
              <w:left w:w="20" w:type="dxa"/>
              <w:bottom w:w="0" w:type="dxa"/>
              <w:right w:w="20" w:type="dxa"/>
            </w:tcMar>
            <w:vAlign w:val="bottom"/>
          </w:tcPr>
          <w:p w:rsidR="001C0DF1" w:rsidRPr="001C0DF1" w:rsidRDefault="001C0DF1" w:rsidP="001C0DF1">
            <w:pPr>
              <w:jc w:val="center"/>
              <w:rPr>
                <w:rFonts w:ascii="Arial" w:eastAsia="Arial Unicode MS" w:hAnsi="Arial" w:cs="Arial"/>
                <w:b/>
                <w:bCs/>
                <w:sz w:val="20"/>
                <w:szCs w:val="20"/>
                <w:u w:val="single"/>
              </w:rPr>
            </w:pPr>
            <w:r w:rsidRPr="001C0DF1">
              <w:rPr>
                <w:rFonts w:ascii="Arial" w:hAnsi="Arial" w:cs="Arial"/>
                <w:b/>
                <w:bCs/>
                <w:sz w:val="20"/>
                <w:szCs w:val="20"/>
                <w:u w:val="single"/>
              </w:rPr>
              <w:t xml:space="preserve">ΤΑ ΜΕΛΗ </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1985"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ΑΝΑΣΤΑΣΟΠΟΥΛΟΣ Γ.</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6"/>
                <w:szCs w:val="16"/>
              </w:rPr>
            </w:pPr>
            <w:r w:rsidRPr="001C0DF1">
              <w:rPr>
                <w:rFonts w:ascii="Arial" w:hAnsi="Arial" w:cs="Arial"/>
                <w:bCs/>
                <w:sz w:val="18"/>
                <w:szCs w:val="18"/>
              </w:rPr>
              <w:t>ΛΙΟΥΤΑΣ Κ</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1985"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ΑΝΑΣΤΑΣΟΠΟΥΛΟΣ Ν.</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ΜΑΡΓΑΡΙΤΗΣ Η..</w:t>
            </w:r>
          </w:p>
          <w:p w:rsidR="001C0DF1" w:rsidRPr="001C0DF1" w:rsidRDefault="001C0DF1" w:rsidP="001C0DF1">
            <w:pPr>
              <w:rPr>
                <w:rFonts w:ascii="Arial" w:hAnsi="Arial" w:cs="Arial"/>
                <w:bCs/>
                <w:sz w:val="18"/>
                <w:szCs w:val="18"/>
              </w:rPr>
            </w:pPr>
            <w:r w:rsidRPr="001C0DF1">
              <w:rPr>
                <w:rFonts w:ascii="Arial" w:hAnsi="Arial" w:cs="Arial"/>
                <w:bCs/>
                <w:sz w:val="18"/>
                <w:szCs w:val="18"/>
              </w:rPr>
              <w:t>ΜΠΟΚΑΡΗΣ Γ.</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1985"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ΑΝΔΡΟΥΛΑΚΗΣ Α.</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ΡΟΥΣΣΟΥ Κ.</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1985"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ΑΝΤΩΝΙΑΔΗΣ Κ.</w:t>
            </w:r>
          </w:p>
          <w:p w:rsidR="001C0DF1" w:rsidRPr="001C0DF1" w:rsidRDefault="001C0DF1" w:rsidP="001C0DF1">
            <w:pPr>
              <w:rPr>
                <w:rFonts w:ascii="Arial" w:hAnsi="Arial" w:cs="Arial"/>
                <w:bCs/>
                <w:sz w:val="18"/>
                <w:szCs w:val="18"/>
              </w:rPr>
            </w:pPr>
            <w:r w:rsidRPr="001C0DF1">
              <w:rPr>
                <w:rFonts w:ascii="Arial" w:hAnsi="Arial" w:cs="Arial"/>
                <w:bCs/>
                <w:sz w:val="18"/>
                <w:szCs w:val="18"/>
              </w:rPr>
              <w:t xml:space="preserve"> </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ΣΚΙΑΔΟΠΟΥΛΟΥ Γ</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1985"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ΒΑΡΒΙΤΣΙΩΤΗΣ Π</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ΣΤΑΥΡΙΑΝΟΥΔΑΚΗΣ Κ.</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1985"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ΒΟΓΙΑΤΖΟΓΛΟΥ Α.</w:t>
            </w:r>
          </w:p>
          <w:p w:rsidR="001C0DF1" w:rsidRPr="001C0DF1" w:rsidRDefault="001C0DF1" w:rsidP="001C0DF1">
            <w:pPr>
              <w:rPr>
                <w:rFonts w:ascii="Arial" w:hAnsi="Arial" w:cs="Arial"/>
                <w:bCs/>
                <w:sz w:val="18"/>
                <w:szCs w:val="18"/>
              </w:rPr>
            </w:pPr>
            <w:r w:rsidRPr="001C0DF1">
              <w:rPr>
                <w:rFonts w:ascii="Arial" w:hAnsi="Arial" w:cs="Arial"/>
                <w:bCs/>
                <w:sz w:val="18"/>
                <w:szCs w:val="18"/>
              </w:rPr>
              <w:t xml:space="preserve">ΒΕΡΥΚΙΟΣ Δ. </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ΤΖΙΒΕΛΕΚΑΣ Ι.</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1985"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ΓΙΑΝΝΑΚΟΥΡΑΣ Δ.</w:t>
            </w:r>
          </w:p>
          <w:p w:rsidR="001C0DF1" w:rsidRPr="001C0DF1" w:rsidRDefault="001C0DF1" w:rsidP="001C0DF1">
            <w:pPr>
              <w:rPr>
                <w:rFonts w:ascii="Arial" w:hAnsi="Arial" w:cs="Arial"/>
                <w:bCs/>
                <w:sz w:val="18"/>
                <w:szCs w:val="18"/>
              </w:rPr>
            </w:pPr>
            <w:r w:rsidRPr="001C0DF1">
              <w:rPr>
                <w:rFonts w:ascii="Arial" w:hAnsi="Arial" w:cs="Arial"/>
                <w:bCs/>
                <w:sz w:val="18"/>
                <w:szCs w:val="18"/>
              </w:rPr>
              <w:t>ΓΙΑΝΝΟΠΟΥΛΟΥ Κ.</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ΤΟΛΙΑ-ΚΗΠΟΥΡΟΥ Ν.</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1985"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ΔΑΟΥΛΑΡΗΣ Γ.</w:t>
            </w:r>
          </w:p>
          <w:p w:rsidR="001C0DF1" w:rsidRPr="001C0DF1" w:rsidRDefault="001C0DF1" w:rsidP="001C0DF1">
            <w:pPr>
              <w:rPr>
                <w:rFonts w:ascii="Arial" w:hAnsi="Arial" w:cs="Arial"/>
                <w:bCs/>
                <w:sz w:val="18"/>
                <w:szCs w:val="18"/>
              </w:rPr>
            </w:pPr>
            <w:r w:rsidRPr="001C0DF1">
              <w:rPr>
                <w:rFonts w:ascii="Arial" w:hAnsi="Arial" w:cs="Arial"/>
                <w:bCs/>
                <w:sz w:val="18"/>
                <w:szCs w:val="18"/>
              </w:rPr>
              <w:t>ΘΑΝΟΥ Χ.</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ΤΣΙΛΙΦΗΣ Ν.</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1985" w:type="dxa"/>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ΘΕΟΔΩΡΟΠΟΥΛΟΣ Δ</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ΤΣΟΥΤΣΟΥΡΑΣ Δ.</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r w:rsidRPr="001C0DF1">
              <w:rPr>
                <w:rFonts w:ascii="Arial" w:hAnsi="Arial" w:cs="Arial"/>
                <w:b/>
                <w:bCs/>
                <w:sz w:val="22"/>
                <w:szCs w:val="22"/>
              </w:rPr>
              <w:t xml:space="preserve">           ΑΚΡΙΒΕΣ ΑΝΤΙΓΡΑΦΟ                    </w:t>
            </w:r>
          </w:p>
        </w:tc>
        <w:tc>
          <w:tcPr>
            <w:tcW w:w="1985" w:type="dxa"/>
            <w:tcBorders>
              <w:left w:val="nil"/>
            </w:tcBorders>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ΚΑΤΣΑΡΟΣ Θ.</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ΧΡΙΣΤΙΝΑΚΗ Ό.</w:t>
            </w: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r w:rsidRPr="001C0DF1">
              <w:rPr>
                <w:rFonts w:ascii="Arial" w:hAnsi="Arial" w:cs="Arial"/>
                <w:b/>
                <w:bCs/>
                <w:sz w:val="22"/>
                <w:szCs w:val="22"/>
              </w:rPr>
              <w:t xml:space="preserve">             ΔΑΦΝΗ ΑΥΘΗΜΕΡΟΝ            </w:t>
            </w:r>
          </w:p>
        </w:tc>
        <w:tc>
          <w:tcPr>
            <w:tcW w:w="1985" w:type="dxa"/>
            <w:tcBorders>
              <w:left w:val="nil"/>
            </w:tcBorders>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 xml:space="preserve">ΚΑΡΑΚΩΝΗ Β.  </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r w:rsidRPr="001C0DF1">
              <w:rPr>
                <w:rFonts w:ascii="Arial" w:eastAsia="Arial Unicode MS" w:hAnsi="Arial" w:cs="Arial"/>
                <w:b/>
                <w:sz w:val="22"/>
                <w:szCs w:val="22"/>
              </w:rPr>
              <w:t xml:space="preserve">          </w:t>
            </w:r>
            <w:r w:rsidRPr="001C0DF1">
              <w:rPr>
                <w:rFonts w:ascii="Arial" w:hAnsi="Arial" w:cs="Arial"/>
                <w:b/>
                <w:sz w:val="22"/>
                <w:szCs w:val="22"/>
              </w:rPr>
              <w:t xml:space="preserve">         Ο ΠΡΟΕΔΡΟΣ</w:t>
            </w:r>
          </w:p>
        </w:tc>
        <w:tc>
          <w:tcPr>
            <w:tcW w:w="1985" w:type="dxa"/>
            <w:tcBorders>
              <w:left w:val="nil"/>
            </w:tcBorders>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ΚΡΟΥΣΟΣ Μ</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rPr>
                <w:rFonts w:ascii="Arial" w:eastAsia="Arial Unicode MS" w:hAnsi="Arial" w:cs="Arial"/>
                <w:b/>
                <w:sz w:val="22"/>
                <w:szCs w:val="22"/>
              </w:rPr>
            </w:pPr>
            <w:r w:rsidRPr="001C0DF1">
              <w:rPr>
                <w:rFonts w:ascii="Arial" w:eastAsia="Arial Unicode MS" w:hAnsi="Arial" w:cs="Arial"/>
                <w:b/>
                <w:sz w:val="22"/>
                <w:szCs w:val="22"/>
              </w:rPr>
              <w:t xml:space="preserve">           </w:t>
            </w:r>
          </w:p>
        </w:tc>
        <w:tc>
          <w:tcPr>
            <w:tcW w:w="1985" w:type="dxa"/>
            <w:tcBorders>
              <w:left w:val="nil"/>
            </w:tcBorders>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ΛΕΜΠΕΣΗΣ-ΚΟΛΟΛΥΘΑΣ Ε.</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tcPr>
          <w:p w:rsidR="001C0DF1" w:rsidRPr="001C0DF1" w:rsidRDefault="001C0DF1" w:rsidP="001C0DF1">
            <w:pPr>
              <w:jc w:val="both"/>
              <w:rPr>
                <w:rFonts w:ascii="Arial" w:hAnsi="Arial"/>
                <w:b/>
                <w:lang w:val="x-none" w:eastAsia="x-none"/>
              </w:rPr>
            </w:pPr>
          </w:p>
        </w:tc>
        <w:tc>
          <w:tcPr>
            <w:tcW w:w="1985" w:type="dxa"/>
            <w:tcBorders>
              <w:left w:val="nil"/>
            </w:tcBorders>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 xml:space="preserve"> </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tcPr>
          <w:p w:rsidR="001C0DF1" w:rsidRPr="001C0DF1" w:rsidRDefault="001C0DF1" w:rsidP="001C0DF1">
            <w:r w:rsidRPr="001C0DF1">
              <w:rPr>
                <w:rFonts w:ascii="Arial" w:hAnsi="Arial" w:cs="Arial"/>
                <w:b/>
              </w:rPr>
              <w:t xml:space="preserve">         </w:t>
            </w:r>
            <w:r w:rsidRPr="001C0DF1">
              <w:rPr>
                <w:rFonts w:ascii="Arial" w:eastAsia="Arial Unicode MS" w:hAnsi="Arial" w:cs="Arial"/>
                <w:b/>
                <w:bCs/>
                <w:sz w:val="20"/>
                <w:szCs w:val="20"/>
              </w:rPr>
              <w:t xml:space="preserve"> </w:t>
            </w:r>
            <w:r w:rsidRPr="001C0DF1">
              <w:rPr>
                <w:b/>
                <w:sz w:val="22"/>
                <w:szCs w:val="22"/>
              </w:rPr>
              <w:t xml:space="preserve">        </w:t>
            </w:r>
          </w:p>
        </w:tc>
        <w:tc>
          <w:tcPr>
            <w:tcW w:w="1985" w:type="dxa"/>
            <w:tcBorders>
              <w:left w:val="nil"/>
            </w:tcBorders>
            <w:noWrap/>
            <w:tcMar>
              <w:top w:w="20" w:type="dxa"/>
              <w:left w:w="20" w:type="dxa"/>
              <w:bottom w:w="0" w:type="dxa"/>
              <w:right w:w="20" w:type="dxa"/>
            </w:tcMar>
            <w:vAlign w:val="bottom"/>
          </w:tcPr>
          <w:p w:rsidR="001C0DF1" w:rsidRPr="001C0DF1" w:rsidRDefault="001C0DF1" w:rsidP="001C0DF1">
            <w:pP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r w:rsidRPr="001C0DF1">
              <w:rPr>
                <w:rFonts w:ascii="Arial" w:hAnsi="Arial" w:cs="Arial"/>
                <w:bCs/>
                <w:sz w:val="18"/>
                <w:szCs w:val="18"/>
              </w:rPr>
              <w:t xml:space="preserve"> </w:t>
            </w:r>
          </w:p>
        </w:tc>
        <w:tc>
          <w:tcPr>
            <w:tcW w:w="2210" w:type="dxa"/>
            <w:gridSpan w:val="2"/>
            <w:noWrap/>
            <w:tcMar>
              <w:top w:w="20" w:type="dxa"/>
              <w:left w:w="20" w:type="dxa"/>
              <w:bottom w:w="0" w:type="dxa"/>
              <w:right w:w="20" w:type="dxa"/>
            </w:tcMar>
            <w:vAlign w:val="bottom"/>
          </w:tcPr>
          <w:p w:rsidR="001C0DF1" w:rsidRPr="001C0DF1" w:rsidRDefault="001C0DF1" w:rsidP="001C0DF1">
            <w:pPr>
              <w:rPr>
                <w:rFonts w:ascii="Arial" w:hAnsi="Arial" w:cs="Arial"/>
                <w:bCs/>
                <w:sz w:val="18"/>
                <w:szCs w:val="18"/>
              </w:rPr>
            </w:pPr>
          </w:p>
        </w:tc>
      </w:tr>
      <w:tr w:rsidR="001C0DF1" w:rsidRPr="001C0DF1" w:rsidTr="001C0DF1">
        <w:trPr>
          <w:gridAfter w:val="2"/>
          <w:wAfter w:w="130" w:type="dxa"/>
          <w:trHeight w:val="300"/>
        </w:trPr>
        <w:tc>
          <w:tcPr>
            <w:tcW w:w="4111" w:type="dxa"/>
            <w:gridSpan w:val="2"/>
            <w:noWrap/>
            <w:tcMar>
              <w:top w:w="20" w:type="dxa"/>
              <w:left w:w="20" w:type="dxa"/>
              <w:bottom w:w="0" w:type="dxa"/>
              <w:right w:w="20" w:type="dxa"/>
            </w:tcMar>
            <w:vAlign w:val="bottom"/>
          </w:tcPr>
          <w:p w:rsidR="001C0DF1" w:rsidRPr="001C0DF1" w:rsidRDefault="001C0DF1" w:rsidP="001C0DF1">
            <w:pPr>
              <w:jc w:val="center"/>
              <w:rPr>
                <w:rFonts w:ascii="Arial" w:eastAsia="Arial Unicode MS" w:hAnsi="Arial" w:cs="Arial"/>
                <w:b/>
                <w:sz w:val="22"/>
                <w:szCs w:val="22"/>
                <w:lang w:val="x-none" w:eastAsia="x-none"/>
              </w:rPr>
            </w:pPr>
            <w:r w:rsidRPr="001C0DF1">
              <w:rPr>
                <w:rFonts w:ascii="Arial" w:hAnsi="Arial"/>
                <w:b/>
                <w:bCs/>
                <w:sz w:val="22"/>
                <w:szCs w:val="22"/>
                <w:lang w:eastAsia="x-none"/>
              </w:rPr>
              <w:t>ΛΙΑΚΟΠΟΥΛΟΣ ΧΡΗΣΤΟΣ</w:t>
            </w:r>
          </w:p>
        </w:tc>
        <w:tc>
          <w:tcPr>
            <w:tcW w:w="1985" w:type="dxa"/>
            <w:tcBorders>
              <w:left w:val="nil"/>
            </w:tcBorders>
            <w:noWrap/>
            <w:tcMar>
              <w:top w:w="20" w:type="dxa"/>
              <w:left w:w="20" w:type="dxa"/>
              <w:bottom w:w="0" w:type="dxa"/>
              <w:right w:w="20" w:type="dxa"/>
            </w:tcMar>
            <w:vAlign w:val="bottom"/>
          </w:tcPr>
          <w:p w:rsidR="001C0DF1" w:rsidRPr="001C0DF1" w:rsidRDefault="001C0DF1" w:rsidP="001C0DF1">
            <w:pPr>
              <w:jc w:val="center"/>
              <w:rPr>
                <w:rFonts w:ascii="Arial" w:eastAsia="Arial Unicode MS" w:hAnsi="Arial" w:cs="Arial"/>
                <w:sz w:val="20"/>
                <w:szCs w:val="20"/>
              </w:rPr>
            </w:pPr>
          </w:p>
        </w:tc>
        <w:tc>
          <w:tcPr>
            <w:tcW w:w="2610" w:type="dxa"/>
            <w:gridSpan w:val="3"/>
            <w:noWrap/>
            <w:tcMar>
              <w:top w:w="20" w:type="dxa"/>
              <w:left w:w="20" w:type="dxa"/>
              <w:bottom w:w="0" w:type="dxa"/>
              <w:right w:w="20" w:type="dxa"/>
            </w:tcMar>
            <w:vAlign w:val="bottom"/>
          </w:tcPr>
          <w:p w:rsidR="001C0DF1" w:rsidRPr="001C0DF1" w:rsidRDefault="001C0DF1" w:rsidP="001C0DF1">
            <w:pPr>
              <w:jc w:val="center"/>
              <w:rPr>
                <w:rFonts w:ascii="Arial" w:hAnsi="Arial" w:cs="Arial"/>
                <w:bCs/>
                <w:sz w:val="18"/>
                <w:szCs w:val="18"/>
              </w:rPr>
            </w:pPr>
          </w:p>
        </w:tc>
        <w:tc>
          <w:tcPr>
            <w:tcW w:w="2210" w:type="dxa"/>
            <w:gridSpan w:val="2"/>
            <w:noWrap/>
            <w:tcMar>
              <w:top w:w="20" w:type="dxa"/>
              <w:left w:w="20" w:type="dxa"/>
              <w:bottom w:w="0" w:type="dxa"/>
              <w:right w:w="20" w:type="dxa"/>
            </w:tcMar>
            <w:vAlign w:val="bottom"/>
          </w:tcPr>
          <w:p w:rsidR="001C0DF1" w:rsidRPr="001C0DF1" w:rsidRDefault="001C0DF1" w:rsidP="001C0DF1">
            <w:pPr>
              <w:jc w:val="center"/>
              <w:rPr>
                <w:rFonts w:ascii="Arial" w:hAnsi="Arial" w:cs="Arial"/>
                <w:bCs/>
                <w:sz w:val="18"/>
                <w:szCs w:val="18"/>
              </w:rPr>
            </w:pPr>
          </w:p>
        </w:tc>
      </w:tr>
    </w:tbl>
    <w:p w:rsidR="001C0DF1" w:rsidRDefault="001C0DF1" w:rsidP="001C0DF1">
      <w:pPr>
        <w:ind w:left="-1134"/>
      </w:pPr>
    </w:p>
    <w:p w:rsidR="001C0DF1" w:rsidRPr="001C0DF1" w:rsidRDefault="001C0DF1" w:rsidP="001C0DF1">
      <w:pPr>
        <w:ind w:left="-1134"/>
      </w:pPr>
    </w:p>
    <w:sectPr w:rsidR="001C0DF1" w:rsidRPr="001C0DF1">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D11" w:rsidRDefault="00CD6D11" w:rsidP="00F57153">
      <w:r>
        <w:separator/>
      </w:r>
    </w:p>
  </w:endnote>
  <w:endnote w:type="continuationSeparator" w:id="0">
    <w:p w:rsidR="00CD6D11" w:rsidRDefault="00CD6D11" w:rsidP="00F57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Bold">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A1"/>
    <w:family w:val="auto"/>
    <w:notTrueType/>
    <w:pitch w:val="default"/>
    <w:sig w:usb0="00000081" w:usb1="00000000" w:usb2="00000000" w:usb3="00000000" w:csb0="00000008"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D11" w:rsidRDefault="00CD6D11" w:rsidP="00F57153">
      <w:r>
        <w:separator/>
      </w:r>
    </w:p>
  </w:footnote>
  <w:footnote w:type="continuationSeparator" w:id="0">
    <w:p w:rsidR="00CD6D11" w:rsidRDefault="00CD6D11" w:rsidP="00F571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153" w:rsidRPr="00F57153" w:rsidRDefault="00F57153">
    <w:pPr>
      <w:pStyle w:val="a3"/>
      <w:rPr>
        <w:rFonts w:ascii="Arial" w:hAnsi="Arial" w:cs="Arial"/>
        <w:b/>
      </w:rPr>
    </w:pPr>
    <w:r>
      <w:tab/>
    </w:r>
    <w:r>
      <w:tab/>
    </w:r>
    <w:r w:rsidRPr="00F57153">
      <w:rPr>
        <w:rFonts w:ascii="Arial" w:hAnsi="Arial" w:cs="Arial"/>
        <w:b/>
      </w:rPr>
      <w:t>ΑΔΑ: ΨΙ4ΟΩ9Φ-5ΤΡ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43BCA"/>
    <w:multiLevelType w:val="hybridMultilevel"/>
    <w:tmpl w:val="CD721D9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
    <w:nsid w:val="3E5E6139"/>
    <w:multiLevelType w:val="hybridMultilevel"/>
    <w:tmpl w:val="0DDE7EB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F9B4231"/>
    <w:multiLevelType w:val="hybridMultilevel"/>
    <w:tmpl w:val="438CD460"/>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
    <w:nsid w:val="5EC61C9D"/>
    <w:multiLevelType w:val="hybridMultilevel"/>
    <w:tmpl w:val="B858B64A"/>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B37"/>
    <w:rsid w:val="001C0DF1"/>
    <w:rsid w:val="00210B37"/>
    <w:rsid w:val="00221B25"/>
    <w:rsid w:val="00574E24"/>
    <w:rsid w:val="00CD6D11"/>
    <w:rsid w:val="00F5715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F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1C0DF1"/>
    <w:pPr>
      <w:keepNext/>
      <w:outlineLvl w:val="0"/>
    </w:pPr>
    <w:rPr>
      <w:rFonts w:ascii="Arial" w:hAnsi="Arial" w:cs="Arial"/>
      <w:b/>
      <w:bCs/>
      <w:sz w:val="36"/>
    </w:rPr>
  </w:style>
  <w:style w:type="paragraph" w:styleId="3">
    <w:name w:val="heading 3"/>
    <w:basedOn w:val="a"/>
    <w:next w:val="a"/>
    <w:link w:val="3Char"/>
    <w:uiPriority w:val="9"/>
    <w:semiHidden/>
    <w:unhideWhenUsed/>
    <w:qFormat/>
    <w:rsid w:val="001C0DF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C0DF1"/>
    <w:rPr>
      <w:rFonts w:ascii="Arial" w:eastAsia="Times New Roman" w:hAnsi="Arial" w:cs="Arial"/>
      <w:b/>
      <w:bCs/>
      <w:sz w:val="36"/>
      <w:szCs w:val="24"/>
      <w:lang w:eastAsia="el-GR"/>
    </w:rPr>
  </w:style>
  <w:style w:type="character" w:customStyle="1" w:styleId="3Char">
    <w:name w:val="Επικεφαλίδα 3 Char"/>
    <w:basedOn w:val="a0"/>
    <w:link w:val="3"/>
    <w:uiPriority w:val="9"/>
    <w:semiHidden/>
    <w:rsid w:val="001C0DF1"/>
    <w:rPr>
      <w:rFonts w:asciiTheme="majorHAnsi" w:eastAsiaTheme="majorEastAsia" w:hAnsiTheme="majorHAnsi" w:cstheme="majorBidi"/>
      <w:b/>
      <w:bCs/>
      <w:color w:val="4F81BD" w:themeColor="accent1"/>
      <w:sz w:val="24"/>
      <w:szCs w:val="24"/>
      <w:lang w:eastAsia="el-GR"/>
    </w:rPr>
  </w:style>
  <w:style w:type="paragraph" w:styleId="a3">
    <w:name w:val="header"/>
    <w:basedOn w:val="a"/>
    <w:link w:val="Char"/>
    <w:uiPriority w:val="99"/>
    <w:unhideWhenUsed/>
    <w:rsid w:val="00F57153"/>
    <w:pPr>
      <w:tabs>
        <w:tab w:val="center" w:pos="4153"/>
        <w:tab w:val="right" w:pos="8306"/>
      </w:tabs>
    </w:pPr>
  </w:style>
  <w:style w:type="character" w:customStyle="1" w:styleId="Char">
    <w:name w:val="Κεφαλίδα Char"/>
    <w:basedOn w:val="a0"/>
    <w:link w:val="a3"/>
    <w:uiPriority w:val="99"/>
    <w:rsid w:val="00F57153"/>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F57153"/>
    <w:pPr>
      <w:tabs>
        <w:tab w:val="center" w:pos="4153"/>
        <w:tab w:val="right" w:pos="8306"/>
      </w:tabs>
    </w:pPr>
  </w:style>
  <w:style w:type="character" w:customStyle="1" w:styleId="Char0">
    <w:name w:val="Υποσέλιδο Char"/>
    <w:basedOn w:val="a0"/>
    <w:link w:val="a4"/>
    <w:uiPriority w:val="99"/>
    <w:rsid w:val="00F57153"/>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DF1"/>
    <w:pPr>
      <w:spacing w:after="0" w:line="240" w:lineRule="auto"/>
    </w:pPr>
    <w:rPr>
      <w:rFonts w:ascii="Times New Roman" w:eastAsia="Times New Roman" w:hAnsi="Times New Roman" w:cs="Times New Roman"/>
      <w:sz w:val="24"/>
      <w:szCs w:val="24"/>
      <w:lang w:eastAsia="el-GR"/>
    </w:rPr>
  </w:style>
  <w:style w:type="paragraph" w:styleId="1">
    <w:name w:val="heading 1"/>
    <w:basedOn w:val="a"/>
    <w:next w:val="a"/>
    <w:link w:val="1Char"/>
    <w:qFormat/>
    <w:rsid w:val="001C0DF1"/>
    <w:pPr>
      <w:keepNext/>
      <w:outlineLvl w:val="0"/>
    </w:pPr>
    <w:rPr>
      <w:rFonts w:ascii="Arial" w:hAnsi="Arial" w:cs="Arial"/>
      <w:b/>
      <w:bCs/>
      <w:sz w:val="36"/>
    </w:rPr>
  </w:style>
  <w:style w:type="paragraph" w:styleId="3">
    <w:name w:val="heading 3"/>
    <w:basedOn w:val="a"/>
    <w:next w:val="a"/>
    <w:link w:val="3Char"/>
    <w:uiPriority w:val="9"/>
    <w:semiHidden/>
    <w:unhideWhenUsed/>
    <w:qFormat/>
    <w:rsid w:val="001C0DF1"/>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C0DF1"/>
    <w:rPr>
      <w:rFonts w:ascii="Arial" w:eastAsia="Times New Roman" w:hAnsi="Arial" w:cs="Arial"/>
      <w:b/>
      <w:bCs/>
      <w:sz w:val="36"/>
      <w:szCs w:val="24"/>
      <w:lang w:eastAsia="el-GR"/>
    </w:rPr>
  </w:style>
  <w:style w:type="character" w:customStyle="1" w:styleId="3Char">
    <w:name w:val="Επικεφαλίδα 3 Char"/>
    <w:basedOn w:val="a0"/>
    <w:link w:val="3"/>
    <w:uiPriority w:val="9"/>
    <w:semiHidden/>
    <w:rsid w:val="001C0DF1"/>
    <w:rPr>
      <w:rFonts w:asciiTheme="majorHAnsi" w:eastAsiaTheme="majorEastAsia" w:hAnsiTheme="majorHAnsi" w:cstheme="majorBidi"/>
      <w:b/>
      <w:bCs/>
      <w:color w:val="4F81BD" w:themeColor="accent1"/>
      <w:sz w:val="24"/>
      <w:szCs w:val="24"/>
      <w:lang w:eastAsia="el-GR"/>
    </w:rPr>
  </w:style>
  <w:style w:type="paragraph" w:styleId="a3">
    <w:name w:val="header"/>
    <w:basedOn w:val="a"/>
    <w:link w:val="Char"/>
    <w:uiPriority w:val="99"/>
    <w:unhideWhenUsed/>
    <w:rsid w:val="00F57153"/>
    <w:pPr>
      <w:tabs>
        <w:tab w:val="center" w:pos="4153"/>
        <w:tab w:val="right" w:pos="8306"/>
      </w:tabs>
    </w:pPr>
  </w:style>
  <w:style w:type="character" w:customStyle="1" w:styleId="Char">
    <w:name w:val="Κεφαλίδα Char"/>
    <w:basedOn w:val="a0"/>
    <w:link w:val="a3"/>
    <w:uiPriority w:val="99"/>
    <w:rsid w:val="00F57153"/>
    <w:rPr>
      <w:rFonts w:ascii="Times New Roman" w:eastAsia="Times New Roman" w:hAnsi="Times New Roman" w:cs="Times New Roman"/>
      <w:sz w:val="24"/>
      <w:szCs w:val="24"/>
      <w:lang w:eastAsia="el-GR"/>
    </w:rPr>
  </w:style>
  <w:style w:type="paragraph" w:styleId="a4">
    <w:name w:val="footer"/>
    <w:basedOn w:val="a"/>
    <w:link w:val="Char0"/>
    <w:uiPriority w:val="99"/>
    <w:unhideWhenUsed/>
    <w:rsid w:val="00F57153"/>
    <w:pPr>
      <w:tabs>
        <w:tab w:val="center" w:pos="4153"/>
        <w:tab w:val="right" w:pos="8306"/>
      </w:tabs>
    </w:pPr>
  </w:style>
  <w:style w:type="character" w:customStyle="1" w:styleId="Char0">
    <w:name w:val="Υποσέλιδο Char"/>
    <w:basedOn w:val="a0"/>
    <w:link w:val="a4"/>
    <w:uiPriority w:val="99"/>
    <w:rsid w:val="00F5715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resence.gov.gr"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2111</Words>
  <Characters>11404</Characters>
  <Application>Microsoft Office Word</Application>
  <DocSecurity>0</DocSecurity>
  <Lines>95</Lines>
  <Paragraphs>26</Paragraphs>
  <ScaleCrop>false</ScaleCrop>
  <HeadingPairs>
    <vt:vector size="2" baseType="variant">
      <vt:variant>
        <vt:lpstr>Τίτλος</vt:lpstr>
      </vt:variant>
      <vt:variant>
        <vt:i4>1</vt:i4>
      </vt:variant>
    </vt:vector>
  </HeadingPairs>
  <TitlesOfParts>
    <vt:vector size="1" baseType="lpstr">
      <vt:lpstr/>
    </vt:vector>
  </TitlesOfParts>
  <Company>Dimos DY</Company>
  <LinksUpToDate>false</LinksUpToDate>
  <CharactersWithSpaces>13489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aleka</dc:creator>
  <cp:lastModifiedBy>aleka</cp:lastModifiedBy>
  <cp:revision>2</cp:revision>
  <dcterms:created xsi:type="dcterms:W3CDTF">2022-12-23T07:16:00Z</dcterms:created>
  <dcterms:modified xsi:type="dcterms:W3CDTF">2022-12-23T07:16:00Z</dcterms:modified>
</cp:coreProperties>
</file>