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08"/>
      </w:tblGrid>
      <w:tr w:rsidR="00EF5DA6" w:rsidRPr="00907F88" w:rsidTr="000614C7">
        <w:tc>
          <w:tcPr>
            <w:tcW w:w="9108" w:type="dxa"/>
          </w:tcPr>
          <w:p w:rsidR="00EF5DA6" w:rsidRPr="005F42AD" w:rsidRDefault="00DF3B69" w:rsidP="000614C7">
            <w:pPr>
              <w:pStyle w:val="3"/>
              <w:ind w:right="-108"/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857250" cy="6572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DA6" w:rsidRPr="00907F88" w:rsidRDefault="00EF5DA6" w:rsidP="00EF5DA6">
      <w:pPr>
        <w:pStyle w:val="1"/>
        <w:rPr>
          <w:rFonts w:ascii="Tahoma" w:hAnsi="Tahoma" w:cs="Tahoma"/>
          <w:sz w:val="24"/>
          <w:szCs w:val="24"/>
          <w:lang w:val="en-US"/>
        </w:rPr>
      </w:pPr>
    </w:p>
    <w:p w:rsidR="00EF5DA6" w:rsidRPr="00EF5DA6" w:rsidRDefault="00EF5DA6" w:rsidP="00DF3B69">
      <w:pPr>
        <w:pStyle w:val="1"/>
        <w:rPr>
          <w:rFonts w:ascii="Tahoma" w:hAnsi="Tahoma" w:cs="Tahoma"/>
          <w:i w:val="0"/>
          <w:sz w:val="22"/>
          <w:szCs w:val="22"/>
        </w:rPr>
      </w:pPr>
      <w:r w:rsidRPr="00907F88">
        <w:rPr>
          <w:rFonts w:ascii="Tahoma" w:hAnsi="Tahoma" w:cs="Tahoma"/>
          <w:i w:val="0"/>
          <w:sz w:val="22"/>
          <w:szCs w:val="22"/>
        </w:rPr>
        <w:t xml:space="preserve"> ΕΛΛΗΝΙΚΗ ΔΗΜΟΚΡΑΤΙΑ</w:t>
      </w:r>
      <w:r w:rsidRPr="00907F88">
        <w:rPr>
          <w:rFonts w:ascii="Tahoma" w:hAnsi="Tahoma" w:cs="Tahoma"/>
          <w:i w:val="0"/>
          <w:sz w:val="22"/>
          <w:szCs w:val="22"/>
        </w:rPr>
        <w:tab/>
      </w:r>
      <w:r w:rsidRPr="00907F88">
        <w:rPr>
          <w:rFonts w:ascii="Tahoma" w:hAnsi="Tahoma" w:cs="Tahoma"/>
          <w:i w:val="0"/>
          <w:sz w:val="22"/>
          <w:szCs w:val="22"/>
        </w:rPr>
        <w:tab/>
        <w:t xml:space="preserve">                                   </w:t>
      </w:r>
      <w:r>
        <w:rPr>
          <w:rFonts w:ascii="Tahoma" w:hAnsi="Tahoma" w:cs="Tahoma"/>
          <w:i w:val="0"/>
          <w:sz w:val="22"/>
          <w:szCs w:val="22"/>
        </w:rPr>
        <w:t xml:space="preserve">         </w:t>
      </w:r>
      <w:r w:rsidRPr="00A42BEB">
        <w:rPr>
          <w:rFonts w:ascii="Tahoma" w:hAnsi="Tahoma" w:cs="Tahoma"/>
          <w:i w:val="0"/>
        </w:rPr>
        <w:t>ΥΜΗΤΤΟΣ:</w:t>
      </w:r>
      <w:r w:rsidRPr="00A62802">
        <w:rPr>
          <w:rFonts w:ascii="Tahoma" w:hAnsi="Tahoma" w:cs="Tahoma"/>
          <w:i w:val="0"/>
        </w:rPr>
        <w:t xml:space="preserve">  </w:t>
      </w:r>
      <w:r w:rsidR="003058E4">
        <w:rPr>
          <w:rFonts w:ascii="Tahoma" w:hAnsi="Tahoma" w:cs="Tahoma"/>
          <w:i w:val="0"/>
        </w:rPr>
        <w:t>30</w:t>
      </w:r>
      <w:r w:rsidR="00C25C5A">
        <w:rPr>
          <w:rFonts w:ascii="Tahoma" w:hAnsi="Tahoma" w:cs="Tahoma"/>
          <w:i w:val="0"/>
        </w:rPr>
        <w:t>/</w:t>
      </w:r>
      <w:r w:rsidR="000D0D10">
        <w:rPr>
          <w:rFonts w:ascii="Tahoma" w:hAnsi="Tahoma" w:cs="Tahoma"/>
          <w:i w:val="0"/>
        </w:rPr>
        <w:t>0</w:t>
      </w:r>
      <w:r w:rsidR="003058E4">
        <w:rPr>
          <w:rFonts w:ascii="Tahoma" w:hAnsi="Tahoma" w:cs="Tahoma"/>
          <w:i w:val="0"/>
        </w:rPr>
        <w:t>8</w:t>
      </w:r>
      <w:r w:rsidR="00C25C5A">
        <w:rPr>
          <w:rFonts w:ascii="Tahoma" w:hAnsi="Tahoma" w:cs="Tahoma"/>
          <w:i w:val="0"/>
        </w:rPr>
        <w:t>/201</w:t>
      </w:r>
      <w:r w:rsidR="000D0D10">
        <w:rPr>
          <w:rFonts w:ascii="Tahoma" w:hAnsi="Tahoma" w:cs="Tahoma"/>
          <w:i w:val="0"/>
        </w:rPr>
        <w:t>8</w:t>
      </w:r>
    </w:p>
    <w:p w:rsidR="00EF5DA6" w:rsidRPr="00EF5DA6" w:rsidRDefault="00EF5DA6" w:rsidP="00EF5DA6">
      <w:pPr>
        <w:ind w:left="-540" w:firstLine="540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07F88">
        <w:rPr>
          <w:rFonts w:ascii="Tahoma" w:hAnsi="Tahoma" w:cs="Tahoma"/>
          <w:b/>
          <w:sz w:val="22"/>
          <w:szCs w:val="22"/>
          <w:lang w:val="el-GR"/>
        </w:rPr>
        <w:t>ΝΟΜΟΣ  ΑΤΤΙΚΗΣ</w:t>
      </w:r>
      <w:r w:rsidRPr="00907F88">
        <w:rPr>
          <w:rFonts w:ascii="Tahoma" w:hAnsi="Tahoma" w:cs="Tahoma"/>
          <w:b/>
          <w:sz w:val="22"/>
          <w:szCs w:val="22"/>
          <w:lang w:val="el-GR"/>
        </w:rPr>
        <w:tab/>
      </w:r>
      <w:r w:rsidRPr="00907F88">
        <w:rPr>
          <w:rFonts w:ascii="Tahoma" w:hAnsi="Tahoma" w:cs="Tahoma"/>
          <w:b/>
          <w:sz w:val="22"/>
          <w:szCs w:val="22"/>
          <w:lang w:val="el-GR"/>
        </w:rPr>
        <w:tab/>
      </w:r>
      <w:r w:rsidRPr="00907F88">
        <w:rPr>
          <w:rFonts w:ascii="Tahoma" w:hAnsi="Tahoma" w:cs="Tahoma"/>
          <w:b/>
          <w:sz w:val="22"/>
          <w:szCs w:val="22"/>
          <w:lang w:val="el-GR"/>
        </w:rPr>
        <w:tab/>
        <w:t xml:space="preserve">                                  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         </w:t>
      </w:r>
    </w:p>
    <w:p w:rsidR="00EF5DA6" w:rsidRPr="00907F88" w:rsidRDefault="00EF5DA6" w:rsidP="00EF5DA6">
      <w:pPr>
        <w:rPr>
          <w:rFonts w:ascii="Tahoma" w:hAnsi="Tahoma" w:cs="Tahoma"/>
          <w:i/>
          <w:sz w:val="22"/>
          <w:szCs w:val="22"/>
          <w:lang w:val="el-GR"/>
        </w:rPr>
      </w:pPr>
      <w:r w:rsidRPr="00907F88">
        <w:rPr>
          <w:rFonts w:ascii="Tahoma" w:hAnsi="Tahoma" w:cs="Tahoma"/>
          <w:b/>
          <w:sz w:val="22"/>
          <w:szCs w:val="22"/>
          <w:lang w:val="el-GR"/>
        </w:rPr>
        <w:t>ΟΡΓΑΝΙΣΜΟΣ ΚΟΙΝΩΝΙΚΗΣ ΠΟΛΙΤΙΚΗΣ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                                  </w:t>
      </w:r>
      <w:r>
        <w:rPr>
          <w:rFonts w:ascii="Tahoma" w:hAnsi="Tahoma" w:cs="Tahoma"/>
          <w:i/>
          <w:sz w:val="22"/>
          <w:szCs w:val="22"/>
          <w:lang w:val="el-GR"/>
        </w:rPr>
        <w:t xml:space="preserve"> </w:t>
      </w:r>
    </w:p>
    <w:p w:rsidR="00EF5DA6" w:rsidRPr="00907F88" w:rsidRDefault="00EF5DA6" w:rsidP="00EF5DA6">
      <w:pPr>
        <w:rPr>
          <w:rFonts w:ascii="Tahoma" w:hAnsi="Tahoma" w:cs="Tahoma"/>
          <w:b/>
          <w:sz w:val="22"/>
          <w:szCs w:val="22"/>
          <w:lang w:val="el-GR"/>
        </w:rPr>
      </w:pPr>
      <w:r w:rsidRPr="00907F88">
        <w:rPr>
          <w:rFonts w:ascii="Tahoma" w:hAnsi="Tahoma" w:cs="Tahoma"/>
          <w:b/>
          <w:sz w:val="22"/>
          <w:szCs w:val="22"/>
          <w:lang w:val="el-GR"/>
        </w:rPr>
        <w:t>ΔΑΦΝΗΣ - ΥΜΗΤΤΟΥ</w:t>
      </w:r>
    </w:p>
    <w:p w:rsidR="00DF3B69" w:rsidRDefault="00EF5DA6" w:rsidP="00EF5DA6">
      <w:pPr>
        <w:rPr>
          <w:rFonts w:ascii="Tahoma" w:hAnsi="Tahoma" w:cs="Tahoma"/>
          <w:b/>
          <w:sz w:val="22"/>
          <w:szCs w:val="22"/>
          <w:lang w:val="el-GR"/>
        </w:rPr>
      </w:pPr>
      <w:r w:rsidRPr="00907F88">
        <w:rPr>
          <w:rFonts w:ascii="Tahoma" w:hAnsi="Tahoma" w:cs="Tahoma"/>
          <w:b/>
          <w:sz w:val="22"/>
          <w:szCs w:val="22"/>
          <w:lang w:val="el-GR"/>
        </w:rPr>
        <w:t>Διεύθυνση: Πλ</w:t>
      </w:r>
      <w:r>
        <w:rPr>
          <w:rFonts w:ascii="Tahoma" w:hAnsi="Tahoma" w:cs="Tahoma"/>
          <w:b/>
          <w:sz w:val="22"/>
          <w:szCs w:val="22"/>
          <w:lang w:val="el-GR"/>
        </w:rPr>
        <w:t>.</w:t>
      </w:r>
      <w:r w:rsidRPr="00907F88">
        <w:rPr>
          <w:rFonts w:ascii="Tahoma" w:hAnsi="Tahoma" w:cs="Tahoma"/>
          <w:b/>
          <w:sz w:val="22"/>
          <w:szCs w:val="22"/>
          <w:lang w:val="el-GR"/>
        </w:rPr>
        <w:t xml:space="preserve"> Ηρώων Πολυτεχνείου 1</w:t>
      </w:r>
    </w:p>
    <w:p w:rsidR="00EF5DA6" w:rsidRPr="00907F88" w:rsidRDefault="00DF3B69" w:rsidP="00EF5DA6">
      <w:pPr>
        <w:rPr>
          <w:rFonts w:ascii="Tahoma" w:hAnsi="Tahoma" w:cs="Tahoma"/>
          <w:b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b/>
          <w:sz w:val="22"/>
          <w:szCs w:val="22"/>
          <w:lang w:val="el-GR"/>
        </w:rPr>
        <w:t>Πληρ</w:t>
      </w:r>
      <w:proofErr w:type="spellEnd"/>
      <w:r>
        <w:rPr>
          <w:rFonts w:ascii="Tahoma" w:hAnsi="Tahoma" w:cs="Tahoma"/>
          <w:b/>
          <w:sz w:val="22"/>
          <w:szCs w:val="22"/>
          <w:lang w:val="el-GR"/>
        </w:rPr>
        <w:t>. Καμάτσος Ιωάννης</w:t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 xml:space="preserve">              </w:t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ab/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ab/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ab/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ab/>
        <w:t xml:space="preserve">                                               </w:t>
      </w:r>
      <w:bookmarkStart w:id="0" w:name="_GoBack"/>
      <w:bookmarkEnd w:id="0"/>
    </w:p>
    <w:p w:rsidR="00EF5DA6" w:rsidRPr="00907F88" w:rsidRDefault="00EF5DA6" w:rsidP="00EF5DA6">
      <w:pPr>
        <w:rPr>
          <w:rFonts w:ascii="Tahoma" w:hAnsi="Tahoma" w:cs="Tahoma"/>
          <w:b/>
          <w:sz w:val="22"/>
          <w:szCs w:val="22"/>
          <w:lang w:val="el-GR"/>
        </w:rPr>
      </w:pPr>
      <w:r w:rsidRPr="00907F88">
        <w:rPr>
          <w:rFonts w:ascii="Tahoma" w:hAnsi="Tahoma" w:cs="Tahoma"/>
          <w:b/>
          <w:sz w:val="22"/>
          <w:szCs w:val="22"/>
          <w:lang w:val="el-GR"/>
        </w:rPr>
        <w:t>Τ.Κ. 172 3</w:t>
      </w:r>
      <w:r w:rsidRPr="00A62802">
        <w:rPr>
          <w:rFonts w:ascii="Tahoma" w:hAnsi="Tahoma" w:cs="Tahoma"/>
          <w:b/>
          <w:sz w:val="22"/>
          <w:szCs w:val="22"/>
          <w:lang w:val="el-GR"/>
        </w:rPr>
        <w:t>7</w:t>
      </w:r>
      <w:r w:rsidRPr="00907F88">
        <w:rPr>
          <w:rFonts w:ascii="Tahoma" w:hAnsi="Tahoma" w:cs="Tahoma"/>
          <w:b/>
          <w:sz w:val="22"/>
          <w:szCs w:val="22"/>
          <w:lang w:val="el-GR"/>
        </w:rPr>
        <w:t xml:space="preserve"> Υμηττός</w:t>
      </w:r>
    </w:p>
    <w:p w:rsidR="00EF5DA6" w:rsidRPr="00907F88" w:rsidRDefault="008F7E27" w:rsidP="00EF5DA6">
      <w:pPr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proofErr w:type="spellStart"/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>Τηλ</w:t>
      </w:r>
      <w:proofErr w:type="spellEnd"/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>. : 213</w:t>
      </w:r>
      <w:r w:rsidR="00EF5DA6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>2037</w:t>
      </w:r>
      <w:r w:rsidR="00EF5DA6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>8</w:t>
      </w:r>
      <w:r>
        <w:rPr>
          <w:rFonts w:ascii="Tahoma" w:hAnsi="Tahoma" w:cs="Tahoma"/>
          <w:b/>
          <w:sz w:val="22"/>
          <w:szCs w:val="22"/>
          <w:lang w:val="el-GR"/>
        </w:rPr>
        <w:t>53</w:t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 xml:space="preserve">                                                        </w:t>
      </w:r>
    </w:p>
    <w:p w:rsidR="00EF5DA6" w:rsidRPr="00907F88" w:rsidRDefault="00EF5DA6" w:rsidP="00EF5DA6">
      <w:pPr>
        <w:rPr>
          <w:rFonts w:ascii="Tahoma" w:hAnsi="Tahoma" w:cs="Tahoma"/>
          <w:b/>
          <w:sz w:val="22"/>
          <w:szCs w:val="22"/>
          <w:lang w:val="el-GR"/>
        </w:rPr>
      </w:pPr>
      <w:r w:rsidRPr="00907F88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07F88">
        <w:rPr>
          <w:rFonts w:ascii="Tahoma" w:hAnsi="Tahoma" w:cs="Tahoma"/>
          <w:b/>
          <w:sz w:val="22"/>
          <w:szCs w:val="22"/>
          <w:lang w:val="en-US"/>
        </w:rPr>
        <w:t>Fax</w:t>
      </w:r>
      <w:r w:rsidRPr="00907F88">
        <w:rPr>
          <w:rFonts w:ascii="Tahoma" w:hAnsi="Tahoma" w:cs="Tahoma"/>
          <w:b/>
          <w:sz w:val="22"/>
          <w:szCs w:val="22"/>
          <w:lang w:val="el-GR"/>
        </w:rPr>
        <w:t xml:space="preserve">: 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07F88">
        <w:rPr>
          <w:rFonts w:ascii="Tahoma" w:hAnsi="Tahoma" w:cs="Tahoma"/>
          <w:b/>
          <w:sz w:val="22"/>
          <w:szCs w:val="22"/>
          <w:lang w:val="el-GR"/>
        </w:rPr>
        <w:t>213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07F88">
        <w:rPr>
          <w:rFonts w:ascii="Tahoma" w:hAnsi="Tahoma" w:cs="Tahoma"/>
          <w:b/>
          <w:sz w:val="22"/>
          <w:szCs w:val="22"/>
          <w:lang w:val="el-GR"/>
        </w:rPr>
        <w:t>2037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07F88">
        <w:rPr>
          <w:rFonts w:ascii="Tahoma" w:hAnsi="Tahoma" w:cs="Tahoma"/>
          <w:b/>
          <w:sz w:val="22"/>
          <w:szCs w:val="22"/>
          <w:lang w:val="el-GR"/>
        </w:rPr>
        <w:t xml:space="preserve">828                                                          </w:t>
      </w:r>
    </w:p>
    <w:p w:rsidR="00EF5DA6" w:rsidRPr="00DF3B69" w:rsidRDefault="00EF5DA6" w:rsidP="00EF5DA6">
      <w:pPr>
        <w:rPr>
          <w:rFonts w:ascii="Tahoma" w:hAnsi="Tahoma" w:cs="Tahoma"/>
          <w:b/>
          <w:sz w:val="24"/>
          <w:szCs w:val="24"/>
          <w:lang w:val="el-GR"/>
        </w:rPr>
      </w:pPr>
      <w:r w:rsidRPr="00907F88">
        <w:rPr>
          <w:rFonts w:ascii="Tahoma" w:hAnsi="Tahoma" w:cs="Tahoma"/>
          <w:sz w:val="24"/>
          <w:szCs w:val="24"/>
          <w:lang w:val="el-GR"/>
        </w:rPr>
        <w:t xml:space="preserve"> </w:t>
      </w:r>
      <w:r w:rsidR="00DF3B69" w:rsidRPr="00DF3B69">
        <w:rPr>
          <w:rFonts w:ascii="Tahoma" w:hAnsi="Tahoma" w:cs="Tahoma"/>
          <w:b/>
          <w:sz w:val="24"/>
          <w:szCs w:val="24"/>
          <w:lang w:val="en-US"/>
        </w:rPr>
        <w:t>mail</w:t>
      </w:r>
      <w:r w:rsidR="00DF3B69" w:rsidRPr="00DF3B69">
        <w:rPr>
          <w:rFonts w:ascii="Tahoma" w:hAnsi="Tahoma" w:cs="Tahoma"/>
          <w:b/>
          <w:sz w:val="24"/>
          <w:szCs w:val="24"/>
          <w:lang w:val="el-GR"/>
        </w:rPr>
        <w:t>.</w:t>
      </w:r>
      <w:proofErr w:type="spellStart"/>
      <w:r w:rsidR="00DF3B69" w:rsidRPr="00DF3B69">
        <w:rPr>
          <w:rFonts w:ascii="Tahoma" w:hAnsi="Tahoma" w:cs="Tahoma"/>
          <w:b/>
          <w:sz w:val="24"/>
          <w:szCs w:val="24"/>
          <w:lang w:val="en-US"/>
        </w:rPr>
        <w:t>okpdy</w:t>
      </w:r>
      <w:proofErr w:type="spellEnd"/>
      <w:r w:rsidR="00DF3B69" w:rsidRPr="00DF3B69">
        <w:rPr>
          <w:rFonts w:ascii="Tahoma" w:hAnsi="Tahoma" w:cs="Tahoma"/>
          <w:b/>
          <w:sz w:val="24"/>
          <w:szCs w:val="24"/>
          <w:lang w:val="el-GR"/>
        </w:rPr>
        <w:t>@</w:t>
      </w:r>
      <w:proofErr w:type="spellStart"/>
      <w:r w:rsidR="00DF3B69" w:rsidRPr="00DF3B69">
        <w:rPr>
          <w:rFonts w:ascii="Tahoma" w:hAnsi="Tahoma" w:cs="Tahoma"/>
          <w:b/>
          <w:sz w:val="24"/>
          <w:szCs w:val="24"/>
          <w:lang w:val="en-US"/>
        </w:rPr>
        <w:t>dafni</w:t>
      </w:r>
      <w:proofErr w:type="spellEnd"/>
      <w:r w:rsidR="00DF3B69" w:rsidRPr="00DF3B69">
        <w:rPr>
          <w:rFonts w:ascii="Tahoma" w:hAnsi="Tahoma" w:cs="Tahoma"/>
          <w:b/>
          <w:sz w:val="24"/>
          <w:szCs w:val="24"/>
          <w:lang w:val="el-GR"/>
        </w:rPr>
        <w:t>-</w:t>
      </w:r>
      <w:proofErr w:type="spellStart"/>
      <w:r w:rsidR="00DF3B69" w:rsidRPr="00DF3B69">
        <w:rPr>
          <w:rFonts w:ascii="Tahoma" w:hAnsi="Tahoma" w:cs="Tahoma"/>
          <w:b/>
          <w:sz w:val="24"/>
          <w:szCs w:val="24"/>
          <w:lang w:val="en-US"/>
        </w:rPr>
        <w:t>ymitto</w:t>
      </w:r>
      <w:r w:rsidR="00781C5A">
        <w:rPr>
          <w:rFonts w:ascii="Tahoma" w:hAnsi="Tahoma" w:cs="Tahoma"/>
          <w:b/>
          <w:sz w:val="24"/>
          <w:szCs w:val="24"/>
          <w:lang w:val="en-US"/>
        </w:rPr>
        <w:t>s</w:t>
      </w:r>
      <w:proofErr w:type="spellEnd"/>
      <w:r w:rsidR="00DF3B69" w:rsidRPr="00DF3B69">
        <w:rPr>
          <w:rFonts w:ascii="Tahoma" w:hAnsi="Tahoma" w:cs="Tahoma"/>
          <w:b/>
          <w:sz w:val="24"/>
          <w:szCs w:val="24"/>
          <w:lang w:val="el-GR"/>
        </w:rPr>
        <w:t>.</w:t>
      </w:r>
      <w:proofErr w:type="spellStart"/>
      <w:r w:rsidR="00DF3B69" w:rsidRPr="00DF3B69">
        <w:rPr>
          <w:rFonts w:ascii="Tahoma" w:hAnsi="Tahoma" w:cs="Tahoma"/>
          <w:b/>
          <w:sz w:val="24"/>
          <w:szCs w:val="24"/>
          <w:lang w:val="en-US"/>
        </w:rPr>
        <w:t>gov</w:t>
      </w:r>
      <w:proofErr w:type="spellEnd"/>
      <w:r w:rsidR="00DF3B69" w:rsidRPr="00DF3B69">
        <w:rPr>
          <w:rFonts w:ascii="Tahoma" w:hAnsi="Tahoma" w:cs="Tahoma"/>
          <w:b/>
          <w:sz w:val="24"/>
          <w:szCs w:val="24"/>
          <w:lang w:val="el-GR"/>
        </w:rPr>
        <w:t>.</w:t>
      </w:r>
      <w:proofErr w:type="spellStart"/>
      <w:r w:rsidR="00DF3B69" w:rsidRPr="00DF3B69">
        <w:rPr>
          <w:rFonts w:ascii="Tahoma" w:hAnsi="Tahoma" w:cs="Tahoma"/>
          <w:b/>
          <w:sz w:val="24"/>
          <w:szCs w:val="24"/>
          <w:lang w:val="en-US"/>
        </w:rPr>
        <w:t>gr</w:t>
      </w:r>
      <w:proofErr w:type="spellEnd"/>
      <w:r w:rsidRPr="00DF3B69">
        <w:rPr>
          <w:rFonts w:ascii="Tahoma" w:hAnsi="Tahoma" w:cs="Tahoma"/>
          <w:b/>
          <w:sz w:val="24"/>
          <w:szCs w:val="24"/>
          <w:lang w:val="el-GR"/>
        </w:rPr>
        <w:t xml:space="preserve">                                                                 </w:t>
      </w:r>
    </w:p>
    <w:p w:rsidR="00DF3B69" w:rsidRDefault="00DF3B69" w:rsidP="00DF3B69">
      <w:pPr>
        <w:spacing w:line="276" w:lineRule="auto"/>
        <w:rPr>
          <w:rFonts w:ascii="Tahoma" w:hAnsi="Tahoma" w:cs="Tahoma"/>
          <w:iCs/>
          <w:sz w:val="24"/>
          <w:szCs w:val="24"/>
          <w:lang w:val="el-GR"/>
        </w:rPr>
      </w:pPr>
    </w:p>
    <w:p w:rsidR="00EF5DA6" w:rsidRDefault="003058E4" w:rsidP="00DF3B69">
      <w:pPr>
        <w:spacing w:line="276" w:lineRule="auto"/>
        <w:rPr>
          <w:rFonts w:ascii="Tahoma" w:hAnsi="Tahoma" w:cs="Tahoma"/>
          <w:b/>
          <w:i/>
          <w:iCs/>
          <w:sz w:val="24"/>
          <w:szCs w:val="24"/>
          <w:lang w:val="el-GR"/>
        </w:rPr>
      </w:pPr>
      <w:r>
        <w:rPr>
          <w:rFonts w:ascii="Tahoma" w:hAnsi="Tahoma" w:cs="Tahoma"/>
          <w:iCs/>
          <w:sz w:val="24"/>
          <w:szCs w:val="24"/>
          <w:lang w:val="el-GR"/>
        </w:rPr>
        <w:t xml:space="preserve">Με την υπ. αρ. </w:t>
      </w:r>
      <w:r w:rsidRPr="00767823">
        <w:rPr>
          <w:rFonts w:ascii="Tahoma" w:hAnsi="Tahoma" w:cs="Tahoma"/>
          <w:b/>
          <w:iCs/>
          <w:sz w:val="24"/>
          <w:szCs w:val="24"/>
          <w:lang w:val="el-GR"/>
        </w:rPr>
        <w:t>95/30</w:t>
      </w:r>
      <w:r w:rsidR="009941B0">
        <w:rPr>
          <w:rFonts w:ascii="Tahoma" w:hAnsi="Tahoma" w:cs="Tahoma"/>
          <w:b/>
          <w:iCs/>
          <w:sz w:val="24"/>
          <w:szCs w:val="24"/>
          <w:lang w:val="el-GR"/>
        </w:rPr>
        <w:t>-</w:t>
      </w:r>
      <w:r w:rsidRPr="00767823">
        <w:rPr>
          <w:rFonts w:ascii="Tahoma" w:hAnsi="Tahoma" w:cs="Tahoma"/>
          <w:b/>
          <w:iCs/>
          <w:sz w:val="24"/>
          <w:szCs w:val="24"/>
          <w:lang w:val="el-GR"/>
        </w:rPr>
        <w:t>8</w:t>
      </w:r>
      <w:r w:rsidR="009941B0">
        <w:rPr>
          <w:rFonts w:ascii="Tahoma" w:hAnsi="Tahoma" w:cs="Tahoma"/>
          <w:b/>
          <w:iCs/>
          <w:sz w:val="24"/>
          <w:szCs w:val="24"/>
          <w:lang w:val="el-GR"/>
        </w:rPr>
        <w:t>-</w:t>
      </w:r>
      <w:r w:rsidRPr="00767823">
        <w:rPr>
          <w:rFonts w:ascii="Tahoma" w:hAnsi="Tahoma" w:cs="Tahoma"/>
          <w:b/>
          <w:iCs/>
          <w:sz w:val="24"/>
          <w:szCs w:val="24"/>
          <w:lang w:val="el-GR"/>
        </w:rPr>
        <w:t>18</w:t>
      </w:r>
      <w:r>
        <w:rPr>
          <w:rFonts w:ascii="Tahoma" w:hAnsi="Tahoma" w:cs="Tahoma"/>
          <w:iCs/>
          <w:sz w:val="24"/>
          <w:szCs w:val="24"/>
          <w:lang w:val="el-GR"/>
        </w:rPr>
        <w:t xml:space="preserve"> απόφαση του Δ.Σ. του </w:t>
      </w:r>
      <w:r w:rsidR="007F660A">
        <w:rPr>
          <w:rFonts w:ascii="Tahoma" w:hAnsi="Tahoma" w:cs="Tahoma"/>
          <w:iCs/>
          <w:sz w:val="24"/>
          <w:szCs w:val="24"/>
          <w:lang w:val="el-GR"/>
        </w:rPr>
        <w:t>Ο</w:t>
      </w:r>
      <w:r>
        <w:rPr>
          <w:rFonts w:ascii="Tahoma" w:hAnsi="Tahoma" w:cs="Tahoma"/>
          <w:iCs/>
          <w:sz w:val="24"/>
          <w:szCs w:val="24"/>
          <w:lang w:val="el-GR"/>
        </w:rPr>
        <w:t xml:space="preserve">ργανισμού Κοινωνικής Πολιτικής Δάφνης-Υμηττού, εγκρίνεται ο πρώτος πίνακας εγγραφών βρεφών και νηπίων για το σχ. Έτος 2018-19 για τους βρεφονηπιακούς σταθμούς Δάφνης-Υμηττού. Μετά την ολοκλήρωση των εγγραφών μέσω του ευρωπαϊκού προγράμματος ΕΣΠΑ, θα ακολουθήσει και επόμενος πίνακας εγγραφών για τους μη δικαιούχους </w:t>
      </w:r>
      <w:r>
        <w:rPr>
          <w:rFonts w:ascii="Tahoma" w:hAnsi="Tahoma" w:cs="Tahoma"/>
          <w:iCs/>
          <w:sz w:val="24"/>
          <w:szCs w:val="24"/>
          <w:lang w:val="en-US"/>
        </w:rPr>
        <w:t>VOUCHER</w:t>
      </w:r>
      <w:r>
        <w:rPr>
          <w:rFonts w:ascii="Tahoma" w:hAnsi="Tahoma" w:cs="Tahoma"/>
          <w:iCs/>
          <w:sz w:val="24"/>
          <w:szCs w:val="24"/>
          <w:lang w:val="el-GR"/>
        </w:rPr>
        <w:t xml:space="preserve">  (μέσα Σεπτεμβρίου).</w:t>
      </w:r>
      <w:r w:rsidR="00DF3B69">
        <w:rPr>
          <w:rFonts w:ascii="Tahoma" w:hAnsi="Tahoma" w:cs="Tahoma"/>
          <w:iCs/>
          <w:sz w:val="24"/>
          <w:szCs w:val="24"/>
          <w:lang w:val="el-GR"/>
        </w:rPr>
        <w:t xml:space="preserve"> Παρακαλούνται οι επιτυχόντες του πρώτου πίνακα να επικοινωνήσουν με την/τον προϊσταμένη/ο του σταθμού από την Δευτέρα 03/09/2018, για την έναρξη φοίτησης του βρέφους/νηπίου. </w:t>
      </w:r>
      <w:r w:rsidRPr="003058E4">
        <w:rPr>
          <w:rFonts w:ascii="Tahoma" w:hAnsi="Tahoma" w:cs="Tahoma"/>
          <w:iCs/>
          <w:sz w:val="24"/>
          <w:szCs w:val="24"/>
          <w:lang w:val="el-GR"/>
        </w:rPr>
        <w:t xml:space="preserve"> </w:t>
      </w:r>
      <w:r w:rsidR="00EF5DA6">
        <w:rPr>
          <w:rFonts w:ascii="Tahoma" w:hAnsi="Tahoma" w:cs="Tahoma"/>
          <w:b/>
          <w:i/>
          <w:iCs/>
          <w:sz w:val="24"/>
          <w:szCs w:val="24"/>
          <w:lang w:val="el-GR"/>
        </w:rPr>
        <w:t xml:space="preserve">                                                                      </w:t>
      </w:r>
    </w:p>
    <w:p w:rsidR="003058E4" w:rsidRPr="003058E4" w:rsidRDefault="003058E4" w:rsidP="003058E4">
      <w:pPr>
        <w:jc w:val="right"/>
        <w:rPr>
          <w:rFonts w:ascii="Tahoma" w:hAnsi="Tahoma" w:cs="Tahoma"/>
          <w:b/>
          <w:i/>
          <w:iCs/>
          <w:sz w:val="24"/>
          <w:szCs w:val="24"/>
          <w:lang w:val="el-GR"/>
        </w:rPr>
      </w:pPr>
    </w:p>
    <w:p w:rsidR="00EF5DA6" w:rsidRPr="00907F88" w:rsidRDefault="00EF5DA6" w:rsidP="00EF5DA6">
      <w:pPr>
        <w:rPr>
          <w:rFonts w:ascii="Tahoma" w:hAnsi="Tahoma" w:cs="Tahoma"/>
          <w:b/>
          <w:sz w:val="24"/>
          <w:szCs w:val="24"/>
          <w:lang w:val="el-GR"/>
        </w:rPr>
      </w:pP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  <w:t xml:space="preserve"> </w:t>
      </w:r>
    </w:p>
    <w:p w:rsidR="00EF5DA6" w:rsidRPr="00907F88" w:rsidRDefault="00EF5DA6" w:rsidP="00EF5DA6">
      <w:pPr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657"/>
        <w:gridCol w:w="2317"/>
        <w:gridCol w:w="2318"/>
        <w:gridCol w:w="2318"/>
        <w:gridCol w:w="2318"/>
        <w:gridCol w:w="2318"/>
        <w:gridCol w:w="2312"/>
      </w:tblGrid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2ος Β/Ν.Σ.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3ος Β/Ν.Σ.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4ος Π.Σ.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5ος Β.Σ.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6ος Β/Ν.Σ.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7ος Β/Ν.Σ.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αρ.πρωτ</w:t>
            </w:r>
            <w:proofErr w:type="spellEnd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Αίτ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  <w:t>ησης</w:t>
            </w:r>
            <w:proofErr w:type="spellEnd"/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αρ.πρωτ</w:t>
            </w:r>
            <w:proofErr w:type="spellEnd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Αίτ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  <w:t>ησης</w:t>
            </w:r>
            <w:proofErr w:type="spellEnd"/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αρ.πρωτ</w:t>
            </w:r>
            <w:proofErr w:type="spellEnd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Αίτ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  <w:t>ησης</w:t>
            </w:r>
            <w:proofErr w:type="spellEnd"/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αρ.πρωτ</w:t>
            </w:r>
            <w:proofErr w:type="spellEnd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Αίτ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  <w:t>ησης</w:t>
            </w:r>
            <w:proofErr w:type="spellEnd"/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αρ.πρωτ</w:t>
            </w:r>
            <w:proofErr w:type="spellEnd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Αίτ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  <w:t>ησης</w:t>
            </w:r>
            <w:proofErr w:type="spellEnd"/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αρ.πρωτ</w:t>
            </w:r>
            <w:proofErr w:type="spellEnd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Αίτ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  <w:t>ησης</w:t>
            </w:r>
            <w:proofErr w:type="spellEnd"/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1402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1746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2285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1688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2149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1992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1388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1746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2315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1686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2159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1994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1780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2302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1685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2127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1965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1608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1776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2301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1684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2040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1970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1380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1776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2301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1682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2089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1971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1632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1750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2261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2118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2096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1953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1437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1725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2299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1675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2121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1953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1392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1721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2297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1703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2148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1969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1391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2250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2295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2115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1976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1422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2208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2260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1695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2115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1326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1423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2245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2276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2098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1947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1658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2408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2274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2057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1942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1662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2229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2273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2056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1941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1607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2224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2271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2056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1935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1588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2223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2270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2050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1937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1379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2264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2048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1950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1614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2262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2136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1973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1612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2262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2111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1967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1612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2283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2143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1666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2038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1671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2117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1636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2127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1640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2147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1639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1629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1617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1595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1389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1611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1652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1629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1617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1647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1665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67823" w:rsidRPr="003058E4" w:rsidTr="00767823">
        <w:trPr>
          <w:trHeight w:val="306"/>
        </w:trPr>
        <w:tc>
          <w:tcPr>
            <w:tcW w:w="226" w:type="pct"/>
            <w:noWrap/>
            <w:vAlign w:val="center"/>
            <w:hideMark/>
          </w:tcPr>
          <w:p w:rsidR="003058E4" w:rsidRPr="003058E4" w:rsidRDefault="007F660A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  <w:t>3</w:t>
            </w:r>
            <w:r w:rsidR="003058E4"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1662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noWrap/>
            <w:vAlign w:val="center"/>
            <w:hideMark/>
          </w:tcPr>
          <w:p w:rsidR="003058E4" w:rsidRPr="003058E4" w:rsidRDefault="003058E4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58E4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7F660A" w:rsidRPr="003058E4" w:rsidTr="00767823">
        <w:trPr>
          <w:trHeight w:val="306"/>
        </w:trPr>
        <w:tc>
          <w:tcPr>
            <w:tcW w:w="226" w:type="pct"/>
            <w:noWrap/>
            <w:vAlign w:val="center"/>
          </w:tcPr>
          <w:p w:rsidR="007F660A" w:rsidRDefault="007F660A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  <w:t>36</w:t>
            </w:r>
          </w:p>
        </w:tc>
        <w:tc>
          <w:tcPr>
            <w:tcW w:w="796" w:type="pct"/>
            <w:noWrap/>
            <w:vAlign w:val="center"/>
          </w:tcPr>
          <w:p w:rsidR="007F660A" w:rsidRPr="007F660A" w:rsidRDefault="007F660A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  <w:t>1416</w:t>
            </w:r>
          </w:p>
        </w:tc>
        <w:tc>
          <w:tcPr>
            <w:tcW w:w="796" w:type="pct"/>
            <w:noWrap/>
            <w:vAlign w:val="center"/>
          </w:tcPr>
          <w:p w:rsidR="007F660A" w:rsidRPr="003058E4" w:rsidRDefault="007F660A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noWrap/>
            <w:vAlign w:val="center"/>
          </w:tcPr>
          <w:p w:rsidR="007F660A" w:rsidRPr="003058E4" w:rsidRDefault="007F660A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noWrap/>
            <w:vAlign w:val="center"/>
          </w:tcPr>
          <w:p w:rsidR="007F660A" w:rsidRPr="003058E4" w:rsidRDefault="007F660A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noWrap/>
            <w:vAlign w:val="center"/>
          </w:tcPr>
          <w:p w:rsidR="007F660A" w:rsidRPr="003058E4" w:rsidRDefault="007F660A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noWrap/>
            <w:vAlign w:val="center"/>
          </w:tcPr>
          <w:p w:rsidR="007F660A" w:rsidRPr="003058E4" w:rsidRDefault="007F660A" w:rsidP="003058E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EF5DA6" w:rsidRPr="003058E4" w:rsidRDefault="00EF5DA6" w:rsidP="003058E4">
      <w:pPr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b/>
          <w:bCs/>
          <w:sz w:val="24"/>
          <w:szCs w:val="24"/>
          <w:lang w:val="el-GR"/>
        </w:rPr>
        <w:t xml:space="preserve">                     </w:t>
      </w:r>
    </w:p>
    <w:p w:rsidR="007F660A" w:rsidRDefault="00EF5DA6" w:rsidP="00DF3B69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lang w:val="el-GR"/>
        </w:rPr>
      </w:pPr>
      <w:r>
        <w:rPr>
          <w:rFonts w:ascii="Tahoma" w:hAnsi="Tahoma" w:cs="Tahoma"/>
          <w:b/>
          <w:bCs/>
          <w:sz w:val="24"/>
          <w:szCs w:val="24"/>
          <w:lang w:val="el-GR"/>
        </w:rPr>
        <w:t xml:space="preserve">                                                                           </w:t>
      </w:r>
      <w:r w:rsidR="008B2F93">
        <w:rPr>
          <w:rFonts w:ascii="Tahoma" w:hAnsi="Tahoma" w:cs="Tahoma"/>
          <w:b/>
          <w:bCs/>
          <w:sz w:val="24"/>
          <w:szCs w:val="24"/>
          <w:lang w:val="el-GR"/>
        </w:rPr>
        <w:t xml:space="preserve">  </w:t>
      </w:r>
      <w:r w:rsidR="008F7E27">
        <w:rPr>
          <w:rFonts w:ascii="Tahoma" w:hAnsi="Tahoma" w:cs="Tahoma"/>
          <w:b/>
          <w:bCs/>
          <w:sz w:val="24"/>
          <w:szCs w:val="24"/>
          <w:lang w:val="el-GR"/>
        </w:rPr>
        <w:t xml:space="preserve"> </w:t>
      </w:r>
    </w:p>
    <w:p w:rsidR="00EF5DA6" w:rsidRDefault="00DF3B69" w:rsidP="007F660A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el-GR"/>
        </w:rPr>
      </w:pPr>
      <w:r>
        <w:rPr>
          <w:rFonts w:ascii="Tahoma" w:hAnsi="Tahoma" w:cs="Tahoma"/>
          <w:b/>
          <w:bCs/>
          <w:sz w:val="24"/>
          <w:szCs w:val="24"/>
          <w:lang w:val="el-GR"/>
        </w:rPr>
        <w:t>Ο ΠΡΟΕΔΡΟΣ</w:t>
      </w:r>
    </w:p>
    <w:p w:rsidR="00DF3B69" w:rsidRDefault="00DF3B69" w:rsidP="007F660A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el-GR"/>
        </w:rPr>
      </w:pPr>
    </w:p>
    <w:p w:rsidR="00DD75DA" w:rsidRPr="00EF5DA6" w:rsidRDefault="00DF3B69" w:rsidP="007F660A">
      <w:pPr>
        <w:spacing w:line="360" w:lineRule="auto"/>
        <w:jc w:val="center"/>
        <w:rPr>
          <w:lang w:val="el-GR"/>
        </w:rPr>
      </w:pPr>
      <w:r>
        <w:rPr>
          <w:rFonts w:ascii="Tahoma" w:hAnsi="Tahoma" w:cs="Tahoma"/>
          <w:b/>
          <w:bCs/>
          <w:sz w:val="24"/>
          <w:szCs w:val="24"/>
          <w:lang w:val="el-GR"/>
        </w:rPr>
        <w:t>ΝΙΚΟΛΑΟΣ</w:t>
      </w:r>
      <w:r w:rsidR="007F660A">
        <w:rPr>
          <w:rFonts w:ascii="Tahoma" w:hAnsi="Tahoma" w:cs="Tahoma"/>
          <w:b/>
          <w:bCs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el-GR"/>
        </w:rPr>
        <w:t>ΝΤΙΝΟΣ</w:t>
      </w:r>
    </w:p>
    <w:sectPr w:rsidR="00DD75DA" w:rsidRPr="00EF5DA6" w:rsidSect="007F660A">
      <w:pgSz w:w="16838" w:h="23811" w:code="8"/>
      <w:pgMar w:top="1079" w:right="141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5DA6"/>
    <w:rsid w:val="000D0D10"/>
    <w:rsid w:val="00101FAC"/>
    <w:rsid w:val="00192079"/>
    <w:rsid w:val="00273CBC"/>
    <w:rsid w:val="003058E4"/>
    <w:rsid w:val="003D7998"/>
    <w:rsid w:val="005371D2"/>
    <w:rsid w:val="00655765"/>
    <w:rsid w:val="00767823"/>
    <w:rsid w:val="00781C5A"/>
    <w:rsid w:val="007C5D06"/>
    <w:rsid w:val="007F660A"/>
    <w:rsid w:val="008B2F93"/>
    <w:rsid w:val="008E5281"/>
    <w:rsid w:val="008F7E27"/>
    <w:rsid w:val="009028E2"/>
    <w:rsid w:val="009941B0"/>
    <w:rsid w:val="00AA6ADF"/>
    <w:rsid w:val="00C17B34"/>
    <w:rsid w:val="00C25C5A"/>
    <w:rsid w:val="00CB022D"/>
    <w:rsid w:val="00DD75DA"/>
    <w:rsid w:val="00DF3B69"/>
    <w:rsid w:val="00E75B99"/>
    <w:rsid w:val="00EF5DA6"/>
    <w:rsid w:val="00F57760"/>
    <w:rsid w:val="00F6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qFormat/>
    <w:rsid w:val="00EF5DA6"/>
    <w:pPr>
      <w:keepNext/>
      <w:outlineLvl w:val="0"/>
    </w:pPr>
    <w:rPr>
      <w:b/>
      <w:i/>
      <w:lang w:val="el-GR"/>
    </w:rPr>
  </w:style>
  <w:style w:type="paragraph" w:styleId="3">
    <w:name w:val="heading 3"/>
    <w:basedOn w:val="a"/>
    <w:next w:val="a"/>
    <w:link w:val="3Char"/>
    <w:qFormat/>
    <w:rsid w:val="00EF5D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F5DA6"/>
    <w:rPr>
      <w:rFonts w:ascii="Times New Roman" w:eastAsia="Times New Roman" w:hAnsi="Times New Roman" w:cs="Times New Roman"/>
      <w:b/>
      <w:i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F5DA6"/>
    <w:rPr>
      <w:rFonts w:ascii="Arial" w:eastAsia="Times New Roman" w:hAnsi="Arial" w:cs="Arial"/>
      <w:b/>
      <w:bCs/>
      <w:sz w:val="26"/>
      <w:szCs w:val="26"/>
      <w:lang w:val="en-AU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028E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28E2"/>
    <w:rPr>
      <w:rFonts w:ascii="Segoe UI" w:eastAsia="Times New Roman" w:hAnsi="Segoe UI" w:cs="Segoe UI"/>
      <w:sz w:val="18"/>
      <w:szCs w:val="18"/>
      <w:lang w:val="en-AU" w:eastAsia="el-GR"/>
    </w:rPr>
  </w:style>
  <w:style w:type="table" w:styleId="a4">
    <w:name w:val="Table Grid"/>
    <w:basedOn w:val="a1"/>
    <w:uiPriority w:val="59"/>
    <w:rsid w:val="0030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2018-08-31T04:12:00Z</cp:lastPrinted>
  <dcterms:created xsi:type="dcterms:W3CDTF">2018-08-31T08:16:00Z</dcterms:created>
  <dcterms:modified xsi:type="dcterms:W3CDTF">2018-08-31T08:16:00Z</dcterms:modified>
</cp:coreProperties>
</file>